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245F6" w:rsidRDefault="00C245F6" w:rsidP="00C245F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245F6" w:rsidRDefault="00BB6331" w:rsidP="00BB6331">
      <w:pPr>
        <w:rPr>
          <w:rFonts w:hint="eastAsia"/>
        </w:rPr>
      </w:pPr>
    </w:p>
    <w:p w:rsidR="00F423FB" w:rsidRDefault="00F423FB" w:rsidP="00F423FB">
      <w:pPr>
        <w:rPr>
          <w:rFonts w:hint="eastAsia"/>
        </w:rPr>
      </w:pPr>
      <w:r>
        <w:rPr>
          <w:rFonts w:hint="eastAsia"/>
        </w:rPr>
        <w:t>（発行者等による公衆縦覧）</w:t>
      </w:r>
    </w:p>
    <w:p w:rsidR="00BB6331" w:rsidRDefault="00F423FB" w:rsidP="00F97E30">
      <w:pPr>
        <w:ind w:left="178" w:hangingChars="85" w:hanging="178"/>
        <w:rPr>
          <w:rFonts w:hint="eastAsia"/>
        </w:rPr>
      </w:pPr>
      <w:r>
        <w:rPr>
          <w:rFonts w:hint="eastAsia"/>
        </w:rPr>
        <w:t>第二十七条の三十の十　第二十五条第一項第一号から第十一号まで（第二十七条において準用する場合を含む。）に掲げる書類に係る電子開示手続を行つた者若しくは同項第十二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804A6">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04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04A6">
        <w:rPr>
          <w:rFonts w:hint="eastAsia"/>
        </w:rPr>
        <w:t>（改正なし）</w:t>
      </w:r>
    </w:p>
    <w:p w:rsidR="00D804A6" w:rsidRDefault="00D804A6" w:rsidP="00D804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97E30">
        <w:rPr>
          <w:rFonts w:hint="eastAsia"/>
        </w:rPr>
        <w:tab/>
      </w:r>
      <w:r w:rsidR="00F97E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7E30" w:rsidRDefault="00F97E30" w:rsidP="00F97E30">
      <w:pPr>
        <w:rPr>
          <w:rFonts w:hint="eastAsia"/>
        </w:rPr>
      </w:pPr>
    </w:p>
    <w:p w:rsidR="00F97E30" w:rsidRDefault="00F97E30" w:rsidP="00F97E30">
      <w:pPr>
        <w:rPr>
          <w:rFonts w:hint="eastAsia"/>
        </w:rPr>
      </w:pPr>
      <w:r>
        <w:rPr>
          <w:rFonts w:hint="eastAsia"/>
        </w:rPr>
        <w:t>（改正後）</w:t>
      </w:r>
    </w:p>
    <w:p w:rsidR="00F97E30" w:rsidRPr="007B1684" w:rsidRDefault="00F97E30" w:rsidP="00F97E30">
      <w:pPr>
        <w:rPr>
          <w:rFonts w:hint="eastAsia"/>
          <w:u w:val="single" w:color="FF0000"/>
        </w:rPr>
      </w:pPr>
      <w:r w:rsidRPr="007B1684">
        <w:rPr>
          <w:rFonts w:hint="eastAsia"/>
          <w:u w:val="single" w:color="FF0000"/>
        </w:rPr>
        <w:t>（発行者等による公衆縦覧）</w:t>
      </w:r>
    </w:p>
    <w:p w:rsidR="00F97E30" w:rsidRPr="007B1684" w:rsidRDefault="00F97E30" w:rsidP="00F97E30">
      <w:pPr>
        <w:ind w:left="178" w:hangingChars="85" w:hanging="178"/>
        <w:rPr>
          <w:rFonts w:hint="eastAsia"/>
          <w:u w:color="FF0000"/>
        </w:rPr>
      </w:pPr>
      <w:r w:rsidRPr="007B1684">
        <w:rPr>
          <w:rFonts w:hint="eastAsia"/>
          <w:u w:color="FF0000"/>
        </w:rPr>
        <w:lastRenderedPageBreak/>
        <w:t>第二十七条の三十の十　第二十五条第一項第一号から</w:t>
      </w:r>
      <w:r w:rsidRPr="007B1684">
        <w:rPr>
          <w:rFonts w:hint="eastAsia"/>
          <w:u w:val="single" w:color="FF0000"/>
        </w:rPr>
        <w:t>第十一号</w:t>
      </w:r>
      <w:r w:rsidRPr="007B1684">
        <w:rPr>
          <w:rFonts w:hint="eastAsia"/>
          <w:u w:color="FF0000"/>
        </w:rPr>
        <w:t>まで（第二十七条において準用する場合を含む。）に掲げる書類に係る電子開示手続を行つた者若しくは</w:t>
      </w:r>
      <w:r w:rsidRPr="007B1684">
        <w:rPr>
          <w:rFonts w:hint="eastAsia"/>
          <w:u w:val="single" w:color="FF0000"/>
        </w:rPr>
        <w:t>同項第十二号</w:t>
      </w:r>
      <w:r w:rsidRPr="007B1684">
        <w:rPr>
          <w:rFonts w:hint="eastAsia"/>
          <w:u w:color="FF0000"/>
        </w:rPr>
        <w:t>（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97E30" w:rsidRPr="007B1684" w:rsidRDefault="00F97E30" w:rsidP="00F97E30">
      <w:pPr>
        <w:ind w:left="178" w:hangingChars="85" w:hanging="178"/>
        <w:rPr>
          <w:rFonts w:hint="eastAsia"/>
          <w:u w:color="FF0000"/>
        </w:rPr>
      </w:pPr>
    </w:p>
    <w:p w:rsidR="00F97E30" w:rsidRPr="007B1684" w:rsidRDefault="00F97E30" w:rsidP="00F97E30">
      <w:pPr>
        <w:ind w:left="178" w:hangingChars="85" w:hanging="178"/>
        <w:rPr>
          <w:rFonts w:hint="eastAsia"/>
          <w:u w:color="FF0000"/>
        </w:rPr>
      </w:pPr>
      <w:r w:rsidRPr="007B1684">
        <w:rPr>
          <w:rFonts w:hint="eastAsia"/>
          <w:u w:color="FF0000"/>
        </w:rPr>
        <w:t>（改正前）</w:t>
      </w:r>
    </w:p>
    <w:p w:rsidR="00F97E30" w:rsidRPr="007B1684" w:rsidRDefault="00F97E30" w:rsidP="00F97E30">
      <w:pPr>
        <w:rPr>
          <w:rFonts w:hint="eastAsia"/>
          <w:u w:val="single" w:color="FF0000"/>
        </w:rPr>
      </w:pPr>
      <w:r w:rsidRPr="007B1684">
        <w:rPr>
          <w:rFonts w:hint="eastAsia"/>
          <w:u w:val="single" w:color="FF0000"/>
        </w:rPr>
        <w:t>（新設）</w:t>
      </w:r>
    </w:p>
    <w:p w:rsidR="00F97E30" w:rsidRPr="007B1684" w:rsidRDefault="00F97E30" w:rsidP="00F97E30">
      <w:pPr>
        <w:ind w:left="178" w:hangingChars="85" w:hanging="178"/>
        <w:rPr>
          <w:rFonts w:hint="eastAsia"/>
          <w:u w:color="FF0000"/>
        </w:rPr>
      </w:pPr>
      <w:r w:rsidRPr="007B1684">
        <w:rPr>
          <w:rFonts w:hint="eastAsia"/>
          <w:u w:color="FF0000"/>
        </w:rPr>
        <w:t>第二十七条の三十の十　第二十五条第一項第一号から</w:t>
      </w:r>
      <w:r w:rsidRPr="007B1684">
        <w:rPr>
          <w:rFonts w:hint="eastAsia"/>
          <w:u w:val="single" w:color="FF0000"/>
        </w:rPr>
        <w:t>第七号</w:t>
      </w:r>
      <w:r w:rsidRPr="007B1684">
        <w:rPr>
          <w:rFonts w:hint="eastAsia"/>
          <w:u w:color="FF0000"/>
        </w:rPr>
        <w:t>まで（第二十七条において準用する場合を含む。）に掲げる書類に係る電子開示手続を行つた者若しくは</w:t>
      </w:r>
      <w:r w:rsidRPr="007B1684">
        <w:rPr>
          <w:rFonts w:hint="eastAsia"/>
          <w:u w:val="single" w:color="FF0000"/>
        </w:rPr>
        <w:t>同項第八号</w:t>
      </w:r>
      <w:r w:rsidRPr="007B1684">
        <w:rPr>
          <w:rFonts w:hint="eastAsia"/>
          <w:u w:color="FF0000"/>
        </w:rPr>
        <w:t>（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97E30" w:rsidRPr="007B1684" w:rsidRDefault="00F97E30" w:rsidP="00F97E30">
      <w:pPr>
        <w:rPr>
          <w:rFonts w:hint="eastAsia"/>
          <w:u w:color="FF0000"/>
        </w:rPr>
      </w:pPr>
    </w:p>
    <w:p w:rsidR="00F97E30" w:rsidRPr="007B1684" w:rsidRDefault="00F97E30" w:rsidP="00F97E30">
      <w:pPr>
        <w:rPr>
          <w:rFonts w:hint="eastAsia"/>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B1684">
        <w:tab/>
      </w:r>
      <w:r w:rsidR="007B1684">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B1684">
        <w:tab/>
      </w:r>
      <w:r w:rsidR="007B1684">
        <w:rPr>
          <w:rFonts w:hint="eastAsia"/>
        </w:rPr>
        <w:t>（改正なし）</w:t>
      </w:r>
    </w:p>
    <w:p w:rsidR="00F7511A" w:rsidRDefault="00BB6331" w:rsidP="00F7511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7511A" w:rsidRDefault="00F7511A" w:rsidP="00F7511A"/>
    <w:p w:rsidR="00F7511A" w:rsidRDefault="00F7511A" w:rsidP="00F7511A">
      <w:r>
        <w:rPr>
          <w:rFonts w:hint="eastAsia"/>
        </w:rPr>
        <w:t>（改正後）</w:t>
      </w:r>
    </w:p>
    <w:p w:rsidR="00F7511A" w:rsidRDefault="00F7511A" w:rsidP="00F7511A">
      <w:pPr>
        <w:ind w:left="178" w:hangingChars="85" w:hanging="178"/>
        <w:rPr>
          <w:rFonts w:hint="eastAsia"/>
        </w:rPr>
      </w:pPr>
      <w:r>
        <w:rPr>
          <w:rFonts w:hint="eastAsia"/>
        </w:rPr>
        <w:t xml:space="preserve">第二十七条の三十の十　</w:t>
      </w:r>
      <w:r w:rsidRPr="00442BF9">
        <w:rPr>
          <w:rFonts w:hint="eastAsia"/>
          <w:u w:val="single" w:color="FF0000"/>
        </w:rPr>
        <w:t>第二十五条第一項第一号から第七号まで（第二十七条において準用する場合を含む。）に掲げる書類に係る電子開示手続を行つた者若しくは同項第八号（第二十七条において準用する場合を含む。）に掲げる書類に係る電子開示手続を行つた者の提出子会社又は第二十七条の十四第一項（第二十七条の二十二の二第二項において準用する場合を含む。）に規定する書類に係る</w:t>
      </w:r>
      <w:r>
        <w:rPr>
          <w:rFonts w:hint="eastAsia"/>
        </w:rPr>
        <w:t>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7511A" w:rsidRPr="00F7511A" w:rsidRDefault="00F7511A" w:rsidP="00F7511A">
      <w:pPr>
        <w:ind w:left="178" w:hangingChars="85" w:hanging="178"/>
      </w:pPr>
    </w:p>
    <w:p w:rsidR="00F7511A" w:rsidRDefault="00F7511A" w:rsidP="00F7511A">
      <w:pPr>
        <w:ind w:left="178" w:hangingChars="85" w:hanging="178"/>
      </w:pPr>
      <w:r>
        <w:rPr>
          <w:rFonts w:hint="eastAsia"/>
        </w:rPr>
        <w:t>（改正前）</w:t>
      </w:r>
    </w:p>
    <w:p w:rsidR="00F7511A" w:rsidRDefault="00F7511A" w:rsidP="00F7511A">
      <w:pPr>
        <w:ind w:left="178" w:hangingChars="85" w:hanging="178"/>
        <w:rPr>
          <w:rFonts w:hint="eastAsia"/>
        </w:rPr>
      </w:pPr>
      <w:r>
        <w:rPr>
          <w:rFonts w:hint="eastAsia"/>
        </w:rPr>
        <w:t xml:space="preserve">第二十七条の三十の十　</w:t>
      </w:r>
      <w:r w:rsidRPr="00F7511A">
        <w:rPr>
          <w:rFonts w:hint="eastAsia"/>
          <w:u w:val="single" w:color="FF0000"/>
        </w:rPr>
        <w:t>第二十五条第一項各号（第二十七条において準用する場合を含む。）に掲げる書類又は第二十七条の十四第一項（第二十七条の二十二の二第二項において準用する場合を含む。）に規定する書類に係る</w:t>
      </w:r>
      <w:r>
        <w:rPr>
          <w:rFonts w:hint="eastAsia"/>
        </w:rPr>
        <w:t>電子開示手続を行つた者は、内閣府令で定める場合には、第二十五条第二項（第二十七条において準用する場合を含む。）又は第二十七条の十四第二項（第二十七条の二十二の二第二項において準用する場合を含む。）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F7511A" w:rsidRPr="00F7511A" w:rsidRDefault="00F7511A" w:rsidP="00F7511A"/>
    <w:p w:rsidR="00BB6331" w:rsidRPr="00F7511A"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7511A">
        <w:tab/>
      </w:r>
      <w:r w:rsidR="00F7511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7511A">
        <w:tab/>
      </w:r>
      <w:r w:rsidR="00F7511A">
        <w:rPr>
          <w:rFonts w:hint="eastAsia"/>
        </w:rPr>
        <w:t>（改正なし）</w:t>
      </w:r>
    </w:p>
    <w:p w:rsidR="00494698" w:rsidRDefault="00BB6331" w:rsidP="0049469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94698" w:rsidRDefault="00494698" w:rsidP="00494698"/>
    <w:p w:rsidR="00494698" w:rsidRDefault="00494698" w:rsidP="00494698">
      <w:r>
        <w:rPr>
          <w:rFonts w:hint="eastAsia"/>
        </w:rPr>
        <w:t>（改正後）</w:t>
      </w:r>
    </w:p>
    <w:p w:rsidR="00494698" w:rsidRDefault="00494698" w:rsidP="00494698">
      <w:pPr>
        <w:ind w:left="178" w:hangingChars="85" w:hanging="178"/>
        <w:rPr>
          <w:rFonts w:hint="eastAsia"/>
        </w:rPr>
      </w:pPr>
      <w:r>
        <w:rPr>
          <w:rFonts w:hint="eastAsia"/>
        </w:rPr>
        <w:t>第二十七条の三十の十　第二十五条第一項各号（第二十七条において準用する場合を含む。）に掲げる書類又は第二十七条の十四第一項（第二十七条の二十二の二第二項において準用する場合を含む。）に規定する書類に係る電子開示手続を行つた者は、内閣府令で定める場合には、第二十五条第二項（第二十七条において準用する場合を含む。）又は第二十七条の十四第二項（第二十七条の二十二の二第二項において準用する場合を含む。）</w:t>
      </w:r>
      <w:r>
        <w:rPr>
          <w:rFonts w:hint="eastAsia"/>
        </w:rPr>
        <w:lastRenderedPageBreak/>
        <w:t>の規定により公衆の縦覧に供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に規定する書類に記載すべき事項（第二十五条第四項（第二十七条において準用する場合を含む。）の規定により公衆の縦覧に供しないものとされている部分を除く。）を出力装置の映像面に表示する方法その他の内閣府令で定める方法により公衆の縦覧に供することができる。この場合において、当該事項を公衆の縦覧に供した者は、当該書類の写しを公衆の縦覧に供したものとみなす。</w:t>
      </w:r>
    </w:p>
    <w:p w:rsidR="00494698" w:rsidRDefault="00494698" w:rsidP="00494698">
      <w:pPr>
        <w:ind w:left="178" w:hangingChars="85" w:hanging="178"/>
      </w:pPr>
    </w:p>
    <w:p w:rsidR="00494698" w:rsidRDefault="00494698" w:rsidP="00494698">
      <w:pPr>
        <w:ind w:left="178" w:hangingChars="85" w:hanging="178"/>
      </w:pPr>
      <w:r>
        <w:rPr>
          <w:rFonts w:hint="eastAsia"/>
        </w:rPr>
        <w:t>（改正前）</w:t>
      </w:r>
    </w:p>
    <w:p w:rsidR="00494698" w:rsidRPr="00F7511A" w:rsidRDefault="00494698" w:rsidP="00494698">
      <w:pPr>
        <w:rPr>
          <w:u w:val="single" w:color="FF0000"/>
        </w:rPr>
      </w:pPr>
      <w:r w:rsidRPr="00F7511A">
        <w:rPr>
          <w:rFonts w:hint="eastAsia"/>
          <w:u w:val="single" w:color="FF0000"/>
        </w:rPr>
        <w:t>（新設）</w:t>
      </w:r>
    </w:p>
    <w:p w:rsidR="00494698" w:rsidRDefault="00494698" w:rsidP="00494698"/>
    <w:p w:rsidR="00BB6331" w:rsidRDefault="00BB6331" w:rsidP="004946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3B8" w:rsidRDefault="001E33B8">
      <w:r>
        <w:separator/>
      </w:r>
    </w:p>
  </w:endnote>
  <w:endnote w:type="continuationSeparator" w:id="0">
    <w:p w:rsidR="001E33B8" w:rsidRDefault="001E3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4B88">
      <w:rPr>
        <w:rStyle w:val="a4"/>
        <w:noProof/>
      </w:rPr>
      <w:t>2</w:t>
    </w:r>
    <w:r>
      <w:rPr>
        <w:rStyle w:val="a4"/>
      </w:rPr>
      <w:fldChar w:fldCharType="end"/>
    </w:r>
  </w:p>
  <w:p w:rsidR="00BB6331" w:rsidRDefault="00F97E3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3B8" w:rsidRDefault="001E33B8">
      <w:r>
        <w:separator/>
      </w:r>
    </w:p>
  </w:footnote>
  <w:footnote w:type="continuationSeparator" w:id="0">
    <w:p w:rsidR="001E33B8" w:rsidRDefault="001E33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47B0"/>
    <w:rsid w:val="001E33B8"/>
    <w:rsid w:val="00284B88"/>
    <w:rsid w:val="00494698"/>
    <w:rsid w:val="006B13E8"/>
    <w:rsid w:val="007B1684"/>
    <w:rsid w:val="009D0351"/>
    <w:rsid w:val="00BB6331"/>
    <w:rsid w:val="00BE7BE7"/>
    <w:rsid w:val="00C245F6"/>
    <w:rsid w:val="00D804A6"/>
    <w:rsid w:val="00E62A41"/>
    <w:rsid w:val="00F423FB"/>
    <w:rsid w:val="00F7511A"/>
    <w:rsid w:val="00F97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1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97E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999518">
      <w:bodyDiv w:val="1"/>
      <w:marLeft w:val="0"/>
      <w:marRight w:val="0"/>
      <w:marTop w:val="0"/>
      <w:marBottom w:val="0"/>
      <w:divBdr>
        <w:top w:val="none" w:sz="0" w:space="0" w:color="auto"/>
        <w:left w:val="none" w:sz="0" w:space="0" w:color="auto"/>
        <w:bottom w:val="none" w:sz="0" w:space="0" w:color="auto"/>
        <w:right w:val="none" w:sz="0" w:space="0" w:color="auto"/>
      </w:divBdr>
    </w:div>
    <w:div w:id="1438939137">
      <w:bodyDiv w:val="1"/>
      <w:marLeft w:val="0"/>
      <w:marRight w:val="0"/>
      <w:marTop w:val="0"/>
      <w:marBottom w:val="0"/>
      <w:divBdr>
        <w:top w:val="none" w:sz="0" w:space="0" w:color="auto"/>
        <w:left w:val="none" w:sz="0" w:space="0" w:color="auto"/>
        <w:bottom w:val="none" w:sz="0" w:space="0" w:color="auto"/>
        <w:right w:val="none" w:sz="0" w:space="0" w:color="auto"/>
      </w:divBdr>
    </w:div>
    <w:div w:id="19383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689</Words>
  <Characters>3929</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金融商品取引法第27条の30の10</vt:lpstr>
      <vt:lpstr>金融商品取引法第27条の30の10</vt:lpstr>
    </vt:vector>
  </TitlesOfParts>
  <Manager/>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金融商品取引法第27条の30の10</dc:title>
  <dc:subject/>
  <dc:creator/>
  <cp:keywords/>
  <dc:description/>
  <cp:lastModifiedBy/>
  <cp:revision>1</cp:revision>
  <dcterms:created xsi:type="dcterms:W3CDTF">2024-09-02T05:44:00Z</dcterms:created>
  <dcterms:modified xsi:type="dcterms:W3CDTF">2024-09-02T05:44:00Z</dcterms:modified>
</cp:coreProperties>
</file>