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C1055" w:rsidRDefault="001C1055" w:rsidP="001C105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C1055" w:rsidRDefault="00BB6331" w:rsidP="00BB6331">
      <w:pPr>
        <w:rPr>
          <w:rFonts w:hint="eastAsia"/>
        </w:rPr>
      </w:pPr>
    </w:p>
    <w:p w:rsidR="0065609B" w:rsidRDefault="0065609B" w:rsidP="0065609B">
      <w:pPr>
        <w:rPr>
          <w:rFonts w:hint="eastAsia"/>
        </w:rPr>
      </w:pPr>
      <w:r>
        <w:rPr>
          <w:rFonts w:hint="eastAsia"/>
        </w:rPr>
        <w:t>（虚偽記載のある届出書の届出者等に対する賠償請求権の時効）</w:t>
      </w:r>
    </w:p>
    <w:p w:rsidR="00BB6331" w:rsidRDefault="0065609B" w:rsidP="00AC3898">
      <w:pPr>
        <w:ind w:left="178" w:hangingChars="85" w:hanging="178"/>
        <w:rPr>
          <w:rFonts w:hint="eastAsia"/>
        </w:rPr>
      </w:pPr>
      <w:r>
        <w:rPr>
          <w:rFonts w:hint="eastAsia"/>
        </w:rPr>
        <w:t>第二十条　第十八条の規定による賠償の請求権は、請求権者が有価証券届出書若しくは目論見書のうちに重要な事項について虚偽の記載があり、又は記載すべき重要な事項若しくは誤解を生じさせないために必要な重要な事実の記載が欠けていたことを知つた時又は相当な注意をもつて知ることができる時から三年間、これを行わないときは、消滅する。当該有価証券の募集若しくは売出しに係る第四条第一項若しくは第二項の規定による届出がその効力を生じた時又は当該目論見書の交付があつた時から七年間（第十条第一項又は第十一条第一項の規定による停止命令があつた場合には、当該停止命令があつた日からその解除があつた日までの期間は、算入しない。）、これを行わないときも、また、同様とする。</w:t>
      </w:r>
    </w:p>
    <w:p w:rsidR="00BB6331" w:rsidRDefault="00BB6331" w:rsidP="00BB6331">
      <w:pPr>
        <w:rPr>
          <w:rFonts w:hint="eastAsia"/>
        </w:rPr>
      </w:pPr>
    </w:p>
    <w:p w:rsidR="00BB6331" w:rsidRDefault="00BB6331" w:rsidP="00BB6331">
      <w:pPr>
        <w:rPr>
          <w:rFonts w:hint="eastAsia"/>
        </w:rPr>
      </w:pPr>
    </w:p>
    <w:p w:rsidR="00BB6331" w:rsidRDefault="00BB6331" w:rsidP="00FC54B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FC54BA">
        <w:tab/>
      </w:r>
      <w:r w:rsidR="00FC54BA">
        <w:rPr>
          <w:rFonts w:hint="eastAsia"/>
        </w:rPr>
        <w:t>（改正なし）</w:t>
      </w:r>
    </w:p>
    <w:p w:rsidR="00BB6331" w:rsidRDefault="00BB6331" w:rsidP="00FC54B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C54BA">
        <w:tab/>
      </w:r>
      <w:r w:rsidR="00FC54BA">
        <w:rPr>
          <w:rFonts w:hint="eastAsia"/>
        </w:rPr>
        <w:t>（改正なし）</w:t>
      </w:r>
    </w:p>
    <w:p w:rsidR="00BB6331" w:rsidRDefault="00BB6331" w:rsidP="00FC54B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FC54BA">
        <w:tab/>
      </w:r>
      <w:r w:rsidR="00FC54BA">
        <w:rPr>
          <w:rFonts w:hint="eastAsia"/>
        </w:rPr>
        <w:t>（改正なし）</w:t>
      </w:r>
    </w:p>
    <w:p w:rsidR="00BB6331" w:rsidRDefault="00BB6331" w:rsidP="00FC54B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FC54BA">
        <w:tab/>
      </w:r>
      <w:r w:rsidR="00FC54BA">
        <w:rPr>
          <w:rFonts w:hint="eastAsia"/>
        </w:rPr>
        <w:t>（改正なし）</w:t>
      </w:r>
    </w:p>
    <w:p w:rsidR="00BB6331" w:rsidRDefault="00BB6331" w:rsidP="00FC54BA">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FC54BA">
        <w:tab/>
      </w:r>
      <w:r w:rsidR="00FC54BA">
        <w:rPr>
          <w:rFonts w:hint="eastAsia"/>
        </w:rPr>
        <w:t>（改正なし）</w:t>
      </w:r>
    </w:p>
    <w:p w:rsidR="00BB6331" w:rsidRDefault="00BB6331" w:rsidP="00FC54BA">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FC54BA">
        <w:tab/>
      </w:r>
      <w:r w:rsidR="00FC54BA">
        <w:rPr>
          <w:rFonts w:hint="eastAsia"/>
        </w:rPr>
        <w:t>（改正なし）</w:t>
      </w:r>
    </w:p>
    <w:p w:rsidR="00BB6331" w:rsidRDefault="00BB6331" w:rsidP="00FC54BA">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FC54BA">
        <w:tab/>
      </w:r>
      <w:r w:rsidR="00FC54BA">
        <w:rPr>
          <w:rFonts w:hint="eastAsia"/>
        </w:rPr>
        <w:t>（改正なし）</w:t>
      </w:r>
    </w:p>
    <w:p w:rsidR="00BB6331" w:rsidRDefault="00BB6331" w:rsidP="00FC54BA">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FC54BA">
        <w:tab/>
      </w:r>
      <w:r w:rsidR="00FC54BA">
        <w:rPr>
          <w:rFonts w:hint="eastAsia"/>
        </w:rPr>
        <w:t>（改正なし）</w:t>
      </w:r>
    </w:p>
    <w:p w:rsidR="00FC54BA" w:rsidRDefault="00FC54BA" w:rsidP="00FC54B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C3898">
        <w:rPr>
          <w:rFonts w:hint="eastAsia"/>
        </w:rPr>
        <w:tab/>
      </w:r>
      <w:r w:rsidR="00AC389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C3898" w:rsidRDefault="00AC3898" w:rsidP="00AC3898">
      <w:pPr>
        <w:rPr>
          <w:rFonts w:hint="eastAsia"/>
        </w:rPr>
      </w:pPr>
    </w:p>
    <w:p w:rsidR="00AC3898" w:rsidRDefault="00AC3898" w:rsidP="00AC3898">
      <w:pPr>
        <w:rPr>
          <w:rFonts w:hint="eastAsia"/>
        </w:rPr>
      </w:pPr>
      <w:r>
        <w:rPr>
          <w:rFonts w:hint="eastAsia"/>
        </w:rPr>
        <w:t>（改正後）</w:t>
      </w:r>
    </w:p>
    <w:p w:rsidR="00AC3898" w:rsidRPr="00683447" w:rsidRDefault="00AC3898" w:rsidP="00AC3898">
      <w:pPr>
        <w:rPr>
          <w:rFonts w:hint="eastAsia"/>
          <w:u w:val="single" w:color="FF0000"/>
        </w:rPr>
      </w:pPr>
      <w:r w:rsidRPr="00683447">
        <w:rPr>
          <w:rFonts w:hint="eastAsia"/>
          <w:u w:val="single" w:color="FF0000"/>
        </w:rPr>
        <w:t>（虚偽記載のある届出書の届出者等に対する賠償請求権の時効）</w:t>
      </w:r>
    </w:p>
    <w:p w:rsidR="00683447" w:rsidRPr="004900A4" w:rsidRDefault="00683447" w:rsidP="00683447">
      <w:pPr>
        <w:ind w:left="178" w:hangingChars="85" w:hanging="178"/>
        <w:rPr>
          <w:rFonts w:hint="eastAsia"/>
        </w:rPr>
      </w:pPr>
      <w:r w:rsidRPr="00E7179F">
        <w:rPr>
          <w:rFonts w:hint="eastAsia"/>
        </w:rPr>
        <w:t>第二十条　第十八条の規定による賠償の請求権は、請求権者が有価証券届出書</w:t>
      </w:r>
      <w:r w:rsidRPr="004900A4">
        <w:rPr>
          <w:rFonts w:hint="eastAsia"/>
        </w:rPr>
        <w:t>若しくは目論見書のうちに重要な事項について虚偽の記載があり、又は記載すべき重要な事項若しくは誤解を生じさせないために必要な重要な事実の記載が欠けていたことを知つた時又は相当な注意をもつて知ることができる時から</w:t>
      </w:r>
      <w:r w:rsidRPr="00683447">
        <w:rPr>
          <w:rFonts w:hint="eastAsia"/>
        </w:rPr>
        <w:t>三年間、これを行わないときは、消滅する。当該有価証券の募集若しくは売出しに係る第四条第一項若しくは第二項の規定による届出がその効力を生じた時又は当該目論見書の交付があつた時から七年間</w:t>
      </w:r>
      <w:r w:rsidRPr="004900A4">
        <w:rPr>
          <w:rFonts w:hint="eastAsia"/>
        </w:rPr>
        <w:t>（第十条第一項又</w:t>
      </w:r>
      <w:r w:rsidRPr="004900A4">
        <w:rPr>
          <w:rFonts w:hint="eastAsia"/>
        </w:rPr>
        <w:lastRenderedPageBreak/>
        <w:t>は第十一条第一項の規定による停止命令があつた場合には、当該停止命令があつた日からその解除があつた日までの期間は、算入しない。）、これを行わないときも、また、同様とする。</w:t>
      </w:r>
    </w:p>
    <w:p w:rsidR="00AC3898" w:rsidRPr="00683447" w:rsidRDefault="00AC3898" w:rsidP="00AC3898">
      <w:pPr>
        <w:ind w:left="178" w:hangingChars="85" w:hanging="178"/>
        <w:rPr>
          <w:rFonts w:hint="eastAsia"/>
        </w:rPr>
      </w:pPr>
    </w:p>
    <w:p w:rsidR="00AC3898" w:rsidRDefault="00AC3898" w:rsidP="00AC3898">
      <w:pPr>
        <w:ind w:left="178" w:hangingChars="85" w:hanging="178"/>
        <w:rPr>
          <w:rFonts w:hint="eastAsia"/>
        </w:rPr>
      </w:pPr>
      <w:r>
        <w:rPr>
          <w:rFonts w:hint="eastAsia"/>
        </w:rPr>
        <w:t>（改正前）</w:t>
      </w:r>
    </w:p>
    <w:p w:rsidR="00AC3898" w:rsidRPr="00683447" w:rsidRDefault="00AC3898" w:rsidP="00AC3898">
      <w:pPr>
        <w:rPr>
          <w:rFonts w:hint="eastAsia"/>
          <w:u w:val="single" w:color="FF0000"/>
        </w:rPr>
      </w:pPr>
      <w:r w:rsidRPr="00683447">
        <w:rPr>
          <w:rFonts w:hint="eastAsia"/>
          <w:u w:val="single" w:color="FF0000"/>
        </w:rPr>
        <w:t>（新設）</w:t>
      </w:r>
    </w:p>
    <w:p w:rsidR="00683447" w:rsidRPr="004900A4" w:rsidRDefault="00683447" w:rsidP="00683447">
      <w:pPr>
        <w:ind w:left="178" w:hangingChars="85" w:hanging="178"/>
        <w:rPr>
          <w:rFonts w:hint="eastAsia"/>
        </w:rPr>
      </w:pPr>
      <w:r w:rsidRPr="00E7179F">
        <w:rPr>
          <w:rFonts w:hint="eastAsia"/>
        </w:rPr>
        <w:t>第二十条　第十八条の規定による賠償の請求権は、請求権者が有価証券届出書</w:t>
      </w:r>
      <w:r w:rsidRPr="004900A4">
        <w:rPr>
          <w:rFonts w:hint="eastAsia"/>
        </w:rPr>
        <w:t>若しくは目論見書のうちに重要な事項について虚偽の記載があり、又は記載すべき重要な事項若しくは誤解を生じさせないために必要な重要な事実の記載が欠けていたことを知つた時又は相当な注意をもつて知ることができる時から</w:t>
      </w:r>
      <w:r w:rsidRPr="00683447">
        <w:rPr>
          <w:rFonts w:hint="eastAsia"/>
        </w:rPr>
        <w:t>三年間、これを行わないときは、消滅する。当該有価証券の募集若しくは売出しに係る第四条第一項若しくは第二項の規定による届出がその効力を生じた時又は当該目論見書の交付があつた時から七年間（</w:t>
      </w:r>
      <w:r w:rsidRPr="004900A4">
        <w:rPr>
          <w:rFonts w:hint="eastAsia"/>
        </w:rPr>
        <w:t>第十条第一項又は第十一条第一項の規定による停止命令があつた場合には、当該停止命令があつた日からその解除があつた日までの期間は、算入しない。）、これを行わないときも、また、同様とする。</w:t>
      </w:r>
    </w:p>
    <w:p w:rsidR="00AC3898" w:rsidRPr="00683447" w:rsidRDefault="00AC3898" w:rsidP="00AC3898">
      <w:pPr>
        <w:rPr>
          <w:rFonts w:hint="eastAsia"/>
        </w:rPr>
      </w:pPr>
    </w:p>
    <w:p w:rsidR="00AC3898" w:rsidRDefault="00AC3898" w:rsidP="00AC3898">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C54BA">
        <w:tab/>
      </w:r>
      <w:r w:rsidR="00FC54B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FC54BA">
        <w:tab/>
      </w:r>
      <w:r w:rsidR="00FC54B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FC54BA">
        <w:tab/>
      </w:r>
      <w:r w:rsidR="00FC54B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C54BA">
        <w:tab/>
      </w:r>
      <w:r w:rsidR="00FC54B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C54BA">
        <w:tab/>
      </w:r>
      <w:r w:rsidR="00FC54B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C54BA">
        <w:tab/>
      </w:r>
      <w:r w:rsidR="00FC54B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C54BA">
        <w:tab/>
      </w:r>
      <w:r w:rsidR="00FC54B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C54BA">
        <w:tab/>
      </w:r>
      <w:r w:rsidR="00FC54B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C54BA">
        <w:tab/>
      </w:r>
      <w:r w:rsidR="00FC54BA">
        <w:rPr>
          <w:rFonts w:hint="eastAsia"/>
        </w:rPr>
        <w:t>（改正なし）</w:t>
      </w:r>
    </w:p>
    <w:p w:rsidR="004900A4" w:rsidRDefault="00BB6331" w:rsidP="004900A4">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4900A4" w:rsidRDefault="004900A4" w:rsidP="004900A4"/>
    <w:p w:rsidR="004900A4" w:rsidRDefault="004900A4" w:rsidP="004900A4">
      <w:r>
        <w:rPr>
          <w:rFonts w:hint="eastAsia"/>
        </w:rPr>
        <w:t>（改正後）</w:t>
      </w:r>
    </w:p>
    <w:p w:rsidR="004900A4" w:rsidRPr="004900A4" w:rsidRDefault="004900A4" w:rsidP="004900A4">
      <w:pPr>
        <w:ind w:left="178" w:hangingChars="85" w:hanging="178"/>
        <w:rPr>
          <w:rFonts w:hint="eastAsia"/>
        </w:rPr>
      </w:pPr>
      <w:r w:rsidRPr="00E7179F">
        <w:rPr>
          <w:rFonts w:hint="eastAsia"/>
        </w:rPr>
        <w:t>第二十条　第十八条の規定による賠償の請求権は、請求権者が有価証券届出書</w:t>
      </w:r>
      <w:r w:rsidRPr="004900A4">
        <w:rPr>
          <w:rFonts w:hint="eastAsia"/>
        </w:rPr>
        <w:t>若しくは目論見書のうちに重要な事項について虚偽の記載があり、又は記載すべき重要な事項若しくは誤解を生じさせないために必要な重要な事実の記載が欠けていたことを知つた時又は相当な注意をもつて知ることができる時から</w:t>
      </w:r>
      <w:r>
        <w:rPr>
          <w:rFonts w:hint="eastAsia"/>
          <w:u w:val="single" w:color="FF0000"/>
        </w:rPr>
        <w:t>三</w:t>
      </w:r>
      <w:r w:rsidRPr="004900A4">
        <w:rPr>
          <w:rFonts w:hint="eastAsia"/>
          <w:u w:val="single" w:color="FF0000"/>
        </w:rPr>
        <w:t>年間</w:t>
      </w:r>
      <w:r w:rsidRPr="004900A4">
        <w:rPr>
          <w:rFonts w:hint="eastAsia"/>
        </w:rPr>
        <w:t>、これを行わないときは、消滅する。当該有価証券の募集若しくは売出しに係る第四条第一項若しくは第二項の規定による届出がその効力を生じた時又は当該目論見書の交付があつた時から</w:t>
      </w:r>
      <w:r>
        <w:rPr>
          <w:rFonts w:hint="eastAsia"/>
          <w:u w:val="single" w:color="FF0000"/>
        </w:rPr>
        <w:t>七</w:t>
      </w:r>
      <w:r w:rsidRPr="004900A4">
        <w:rPr>
          <w:rFonts w:hint="eastAsia"/>
          <w:u w:val="single" w:color="FF0000"/>
        </w:rPr>
        <w:t>年間</w:t>
      </w:r>
      <w:r w:rsidRPr="004900A4">
        <w:rPr>
          <w:rFonts w:hint="eastAsia"/>
        </w:rPr>
        <w:t>（第十条第一項又は第十一条第一項の規定による停止命令があつた場合には、当該停止命令があつた日から</w:t>
      </w:r>
      <w:r w:rsidRPr="004900A4">
        <w:rPr>
          <w:rFonts w:hint="eastAsia"/>
        </w:rPr>
        <w:lastRenderedPageBreak/>
        <w:t>その解除があつた日までの期間は、算入しない。）、これを行わないときも、また、同様とする。</w:t>
      </w:r>
    </w:p>
    <w:p w:rsidR="004900A4" w:rsidRPr="004900A4" w:rsidRDefault="004900A4" w:rsidP="004900A4">
      <w:pPr>
        <w:ind w:left="178" w:hangingChars="85" w:hanging="178"/>
      </w:pPr>
    </w:p>
    <w:p w:rsidR="004900A4" w:rsidRPr="004900A4" w:rsidRDefault="004900A4" w:rsidP="004900A4">
      <w:pPr>
        <w:ind w:left="178" w:hangingChars="85" w:hanging="178"/>
      </w:pPr>
      <w:r w:rsidRPr="004900A4">
        <w:rPr>
          <w:rFonts w:hint="eastAsia"/>
        </w:rPr>
        <w:t>（改正前）</w:t>
      </w:r>
    </w:p>
    <w:p w:rsidR="004900A4" w:rsidRPr="004900A4" w:rsidRDefault="004900A4" w:rsidP="004900A4">
      <w:pPr>
        <w:ind w:left="178" w:hangingChars="85" w:hanging="178"/>
        <w:rPr>
          <w:rFonts w:hint="eastAsia"/>
        </w:rPr>
      </w:pPr>
      <w:r w:rsidRPr="004900A4">
        <w:rPr>
          <w:rFonts w:hint="eastAsia"/>
        </w:rPr>
        <w:t>第二十条　第十八条の規定による賠償の請求権は、請求権者が有価証券届出書若しくは目論見書のうちに重要な事項について虚偽の記載があり、又は記載すべき重要な事項若しくは誤解を生じさせないために必要な重要な事実の記載が欠けていたことを知つた時又は相当な注意をもつて知ることができる時から</w:t>
      </w:r>
      <w:r w:rsidRPr="004900A4">
        <w:rPr>
          <w:rFonts w:hint="eastAsia"/>
          <w:u w:val="single" w:color="FF0000"/>
        </w:rPr>
        <w:t>一年間</w:t>
      </w:r>
      <w:r w:rsidRPr="004900A4">
        <w:rPr>
          <w:rFonts w:hint="eastAsia"/>
        </w:rPr>
        <w:t>、これを行わないときは、消滅する。当該有価証券の募集若しくは売出しに係る第四条第一項若しくは第二項の規定による届出がその効力を生じた時又は当該目論見書の交付があつた時から</w:t>
      </w:r>
      <w:r w:rsidRPr="004900A4">
        <w:rPr>
          <w:rFonts w:hint="eastAsia"/>
          <w:u w:val="single" w:color="FF0000"/>
        </w:rPr>
        <w:t>五年間</w:t>
      </w:r>
      <w:r w:rsidRPr="004900A4">
        <w:rPr>
          <w:rFonts w:hint="eastAsia"/>
        </w:rPr>
        <w:t>（第十条第一項又は第十一条第一項の規定による停止命令があつた場合には、当該停止命令があつた日からその解除があつた日までの期間は、算入しない。）、これを行わないときも、また、同様とする。</w:t>
      </w:r>
    </w:p>
    <w:p w:rsidR="004900A4" w:rsidRDefault="004900A4" w:rsidP="004900A4"/>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4900A4">
        <w:tab/>
      </w:r>
      <w:r w:rsidR="004900A4">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4900A4">
        <w:tab/>
      </w:r>
      <w:r w:rsidR="004900A4">
        <w:rPr>
          <w:rFonts w:hint="eastAsia"/>
        </w:rPr>
        <w:t>（改正なし）</w:t>
      </w:r>
    </w:p>
    <w:p w:rsidR="00E7179F" w:rsidRDefault="00BB6331" w:rsidP="00E7179F">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E7179F" w:rsidRDefault="00E7179F" w:rsidP="00E7179F"/>
    <w:p w:rsidR="00E7179F" w:rsidRDefault="00E7179F" w:rsidP="00E7179F">
      <w:r>
        <w:rPr>
          <w:rFonts w:hint="eastAsia"/>
        </w:rPr>
        <w:t>（改正後）</w:t>
      </w:r>
    </w:p>
    <w:p w:rsidR="00E7179F" w:rsidRPr="00683447" w:rsidRDefault="00E7179F" w:rsidP="00E7179F">
      <w:pPr>
        <w:ind w:left="178" w:hangingChars="85" w:hanging="178"/>
        <w:rPr>
          <w:rFonts w:hint="eastAsia"/>
          <w:u w:color="FF0000"/>
        </w:rPr>
      </w:pPr>
      <w:r w:rsidRPr="00683447">
        <w:rPr>
          <w:rFonts w:hint="eastAsia"/>
          <w:u w:color="FF0000"/>
        </w:rPr>
        <w:t>第二十条　第十八条の規定による賠償の請求権は、請求権者が有価証券届出書</w:t>
      </w:r>
      <w:r w:rsidRPr="00683447">
        <w:rPr>
          <w:rFonts w:hint="eastAsia"/>
          <w:u w:val="single" w:color="FF0000"/>
        </w:rPr>
        <w:t>若しくは目論見書</w:t>
      </w:r>
      <w:r w:rsidRPr="00683447">
        <w:rPr>
          <w:rFonts w:hint="eastAsia"/>
          <w:u w:color="FF0000"/>
        </w:rPr>
        <w:t>のうちに重要な事項について虚偽の記載があり、又は記載すべき重要な事項若しくは誤解を生じさせないために必要な重要な事実の記載が欠けていたことを知つた時又は相当な注意をもつて知ることができる時から一年間、これを</w:t>
      </w:r>
      <w:r w:rsidRPr="00683447">
        <w:rPr>
          <w:rFonts w:hint="eastAsia"/>
          <w:u w:val="single" w:color="FF0000"/>
        </w:rPr>
        <w:t>行わない</w:t>
      </w:r>
      <w:r w:rsidRPr="00683447">
        <w:rPr>
          <w:rFonts w:hint="eastAsia"/>
          <w:u w:color="FF0000"/>
        </w:rPr>
        <w:t>ときは、消滅する。当該有価証券の募集</w:t>
      </w:r>
      <w:r w:rsidRPr="00683447">
        <w:rPr>
          <w:rFonts w:hint="eastAsia"/>
          <w:u w:val="single" w:color="FF0000"/>
        </w:rPr>
        <w:t>若しくは売出し</w:t>
      </w:r>
      <w:r w:rsidRPr="00683447">
        <w:rPr>
          <w:rFonts w:hint="eastAsia"/>
          <w:u w:color="FF0000"/>
        </w:rPr>
        <w:t>に係る</w:t>
      </w:r>
      <w:r w:rsidRPr="00683447">
        <w:rPr>
          <w:rFonts w:hint="eastAsia"/>
          <w:u w:val="single" w:color="FF0000"/>
        </w:rPr>
        <w:t>第四条第一項若しくは第二項</w:t>
      </w:r>
      <w:r w:rsidRPr="00683447">
        <w:rPr>
          <w:rFonts w:hint="eastAsia"/>
          <w:u w:color="FF0000"/>
        </w:rPr>
        <w:t>の規定による届出がその効力を生じた時又は当該目論見書の交付があつた時から五年間（第十条第一項又は第十一条第一項の規定による停止命令があつた場合には、当該停止命令があつた日からその解除があつた日までの期間は、算入しない。）、これを行わないときも、また、同様とする。</w:t>
      </w:r>
    </w:p>
    <w:p w:rsidR="00E7179F" w:rsidRPr="00683447" w:rsidRDefault="00E7179F" w:rsidP="00E7179F">
      <w:pPr>
        <w:ind w:left="178" w:hangingChars="85" w:hanging="178"/>
        <w:rPr>
          <w:u w:color="FF0000"/>
        </w:rPr>
      </w:pPr>
    </w:p>
    <w:p w:rsidR="00E7179F" w:rsidRPr="00683447" w:rsidRDefault="00E7179F" w:rsidP="00E7179F">
      <w:pPr>
        <w:ind w:left="178" w:hangingChars="85" w:hanging="178"/>
        <w:rPr>
          <w:u w:color="FF0000"/>
        </w:rPr>
      </w:pPr>
      <w:r w:rsidRPr="00683447">
        <w:rPr>
          <w:rFonts w:hint="eastAsia"/>
          <w:u w:color="FF0000"/>
        </w:rPr>
        <w:t>（改正前）</w:t>
      </w:r>
    </w:p>
    <w:p w:rsidR="00E7179F" w:rsidRPr="00683447" w:rsidRDefault="00E7179F" w:rsidP="00E7179F">
      <w:pPr>
        <w:ind w:left="178" w:hangingChars="85" w:hanging="178"/>
        <w:rPr>
          <w:rFonts w:hint="eastAsia"/>
          <w:u w:color="FF0000"/>
        </w:rPr>
      </w:pPr>
      <w:r w:rsidRPr="00683447">
        <w:rPr>
          <w:rFonts w:hint="eastAsia"/>
          <w:u w:color="FF0000"/>
        </w:rPr>
        <w:t>第二十条　第十八条の規定による賠償の請求権は、請求権者が有価証券届出書</w:t>
      </w:r>
      <w:r w:rsidRPr="00683447">
        <w:rPr>
          <w:rFonts w:hint="eastAsia"/>
          <w:u w:val="single" w:color="FF0000"/>
        </w:rPr>
        <w:t>又は目論見書</w:t>
      </w:r>
      <w:r w:rsidRPr="00683447">
        <w:rPr>
          <w:rFonts w:hint="eastAsia"/>
          <w:u w:color="FF0000"/>
        </w:rPr>
        <w:t>のうちに重要な事項について虚偽の記載があり、又は記載すべき重要な事項若しくは誤解を生じさせないために必要な重要な事実の記載が欠けていたことを知つた時又は相当な注意をもつて知ることができる時から一年間、これを</w:t>
      </w:r>
      <w:r w:rsidRPr="00683447">
        <w:rPr>
          <w:rFonts w:hint="eastAsia"/>
          <w:u w:val="single" w:color="FF0000"/>
        </w:rPr>
        <w:t>行なわない</w:t>
      </w:r>
      <w:r w:rsidRPr="00683447">
        <w:rPr>
          <w:rFonts w:hint="eastAsia"/>
          <w:u w:color="FF0000"/>
        </w:rPr>
        <w:t>ときは、消滅する。当該有価証券の募集</w:t>
      </w:r>
      <w:r w:rsidRPr="00683447">
        <w:rPr>
          <w:rFonts w:hint="eastAsia"/>
          <w:u w:val="single" w:color="FF0000"/>
        </w:rPr>
        <w:t>又は売出し</w:t>
      </w:r>
      <w:r w:rsidRPr="00683447">
        <w:rPr>
          <w:rFonts w:hint="eastAsia"/>
          <w:u w:color="FF0000"/>
        </w:rPr>
        <w:t>に係る</w:t>
      </w:r>
      <w:r w:rsidRPr="00683447">
        <w:rPr>
          <w:rFonts w:hint="eastAsia"/>
          <w:u w:val="single" w:color="FF0000"/>
        </w:rPr>
        <w:t>第四条第一項</w:t>
      </w:r>
      <w:r w:rsidRPr="00683447">
        <w:rPr>
          <w:rFonts w:hint="eastAsia"/>
          <w:u w:color="FF0000"/>
        </w:rPr>
        <w:t>の規定による届出がその効力を生じた時又は当該目論見書の交付があつた時から五年間（第十条第一項又は第十一条第一項の規定による停止命令があつた場合には、当該停止命令があつた日からその解除があつた日までの期間は、算入しない。）、これを行わないときも、また、同様とする。</w:t>
      </w:r>
    </w:p>
    <w:p w:rsidR="00E7179F" w:rsidRPr="00683447" w:rsidRDefault="00E7179F" w:rsidP="00E7179F">
      <w:pPr>
        <w:rPr>
          <w:u w:color="FF0000"/>
        </w:rPr>
      </w:pPr>
    </w:p>
    <w:p w:rsidR="00E7179F" w:rsidRPr="00683447" w:rsidRDefault="00E7179F" w:rsidP="00E7179F">
      <w:pPr>
        <w:ind w:left="178" w:hangingChars="85" w:hanging="178"/>
        <w:rPr>
          <w:u w:color="FF0000"/>
        </w:rPr>
      </w:pPr>
    </w:p>
    <w:p w:rsidR="00BB6331" w:rsidRPr="00683447" w:rsidRDefault="00BB6331" w:rsidP="00BB6331">
      <w:pPr>
        <w:rPr>
          <w:rFonts w:hint="eastAsia"/>
          <w:u w:color="FF0000"/>
        </w:rPr>
      </w:pPr>
      <w:r w:rsidRPr="00683447">
        <w:rPr>
          <w:rFonts w:hint="eastAsia"/>
          <w:u w:color="FF0000"/>
        </w:rPr>
        <w:t>【平成</w:t>
      </w:r>
      <w:r w:rsidRPr="00683447">
        <w:rPr>
          <w:rFonts w:hint="eastAsia"/>
          <w:u w:color="FF0000"/>
        </w:rPr>
        <w:t>4</w:t>
      </w:r>
      <w:r w:rsidRPr="00683447">
        <w:rPr>
          <w:rFonts w:hint="eastAsia"/>
          <w:u w:color="FF0000"/>
        </w:rPr>
        <w:t>年</w:t>
      </w:r>
      <w:r w:rsidRPr="00683447">
        <w:rPr>
          <w:rFonts w:hint="eastAsia"/>
          <w:u w:color="FF0000"/>
        </w:rPr>
        <w:t>6</w:t>
      </w:r>
      <w:r w:rsidRPr="00683447">
        <w:rPr>
          <w:rFonts w:hint="eastAsia"/>
          <w:u w:color="FF0000"/>
        </w:rPr>
        <w:t>月</w:t>
      </w:r>
      <w:r w:rsidRPr="00683447">
        <w:rPr>
          <w:rFonts w:hint="eastAsia"/>
          <w:u w:color="FF0000"/>
        </w:rPr>
        <w:t>5</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73</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【平成</w:t>
      </w:r>
      <w:r w:rsidRPr="00683447">
        <w:rPr>
          <w:rFonts w:hint="eastAsia"/>
          <w:u w:color="FF0000"/>
        </w:rPr>
        <w:t>3</w:t>
      </w:r>
      <w:r w:rsidRPr="00683447">
        <w:rPr>
          <w:rFonts w:hint="eastAsia"/>
          <w:u w:color="FF0000"/>
        </w:rPr>
        <w:t>年</w:t>
      </w:r>
      <w:r w:rsidRPr="00683447">
        <w:rPr>
          <w:rFonts w:hint="eastAsia"/>
          <w:u w:color="FF0000"/>
        </w:rPr>
        <w:t>10</w:t>
      </w:r>
      <w:r w:rsidRPr="00683447">
        <w:rPr>
          <w:rFonts w:hint="eastAsia"/>
          <w:u w:color="FF0000"/>
        </w:rPr>
        <w:t>月</w:t>
      </w:r>
      <w:r w:rsidRPr="00683447">
        <w:rPr>
          <w:rFonts w:hint="eastAsia"/>
          <w:u w:color="FF0000"/>
        </w:rPr>
        <w:t>5</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96</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【平成</w:t>
      </w:r>
      <w:r w:rsidRPr="00683447">
        <w:rPr>
          <w:rFonts w:hint="eastAsia"/>
          <w:u w:color="FF0000"/>
        </w:rPr>
        <w:t>2</w:t>
      </w:r>
      <w:r w:rsidRPr="00683447">
        <w:rPr>
          <w:rFonts w:hint="eastAsia"/>
          <w:u w:color="FF0000"/>
        </w:rPr>
        <w:t>年</w:t>
      </w:r>
      <w:r w:rsidRPr="00683447">
        <w:rPr>
          <w:rFonts w:hint="eastAsia"/>
          <w:u w:color="FF0000"/>
        </w:rPr>
        <w:t>6</w:t>
      </w:r>
      <w:r w:rsidRPr="00683447">
        <w:rPr>
          <w:rFonts w:hint="eastAsia"/>
          <w:u w:color="FF0000"/>
        </w:rPr>
        <w:t>月</w:t>
      </w:r>
      <w:r w:rsidRPr="00683447">
        <w:rPr>
          <w:rFonts w:hint="eastAsia"/>
          <w:u w:color="FF0000"/>
        </w:rPr>
        <w:t>29</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65</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【平成</w:t>
      </w:r>
      <w:r w:rsidRPr="00683447">
        <w:rPr>
          <w:rFonts w:hint="eastAsia"/>
          <w:u w:color="FF0000"/>
        </w:rPr>
        <w:t>2</w:t>
      </w:r>
      <w:r w:rsidRPr="00683447">
        <w:rPr>
          <w:rFonts w:hint="eastAsia"/>
          <w:u w:color="FF0000"/>
        </w:rPr>
        <w:t>年</w:t>
      </w:r>
      <w:r w:rsidRPr="00683447">
        <w:rPr>
          <w:rFonts w:hint="eastAsia"/>
          <w:u w:color="FF0000"/>
        </w:rPr>
        <w:t>6</w:t>
      </w:r>
      <w:r w:rsidRPr="00683447">
        <w:rPr>
          <w:rFonts w:hint="eastAsia"/>
          <w:u w:color="FF0000"/>
        </w:rPr>
        <w:t>月</w:t>
      </w:r>
      <w:r w:rsidRPr="00683447">
        <w:rPr>
          <w:rFonts w:hint="eastAsia"/>
          <w:u w:color="FF0000"/>
        </w:rPr>
        <w:t>22</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43</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【平成元年</w:t>
      </w:r>
      <w:r w:rsidRPr="00683447">
        <w:rPr>
          <w:rFonts w:hint="eastAsia"/>
          <w:u w:color="FF0000"/>
        </w:rPr>
        <w:t>12</w:t>
      </w:r>
      <w:r w:rsidRPr="00683447">
        <w:rPr>
          <w:rFonts w:hint="eastAsia"/>
          <w:u w:color="FF0000"/>
        </w:rPr>
        <w:t>月</w:t>
      </w:r>
      <w:r w:rsidRPr="00683447">
        <w:rPr>
          <w:rFonts w:hint="eastAsia"/>
          <w:u w:color="FF0000"/>
        </w:rPr>
        <w:t>22</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91</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【昭和</w:t>
      </w:r>
      <w:r w:rsidRPr="00683447">
        <w:rPr>
          <w:rFonts w:hint="eastAsia"/>
          <w:u w:color="FF0000"/>
        </w:rPr>
        <w:t>63</w:t>
      </w:r>
      <w:r w:rsidRPr="00683447">
        <w:rPr>
          <w:rFonts w:hint="eastAsia"/>
          <w:u w:color="FF0000"/>
        </w:rPr>
        <w:t>年</w:t>
      </w:r>
      <w:r w:rsidRPr="00683447">
        <w:rPr>
          <w:rFonts w:hint="eastAsia"/>
          <w:u w:color="FF0000"/>
        </w:rPr>
        <w:t>5</w:t>
      </w:r>
      <w:r w:rsidRPr="00683447">
        <w:rPr>
          <w:rFonts w:hint="eastAsia"/>
          <w:u w:color="FF0000"/>
        </w:rPr>
        <w:t>月</w:t>
      </w:r>
      <w:r w:rsidRPr="00683447">
        <w:rPr>
          <w:rFonts w:hint="eastAsia"/>
          <w:u w:color="FF0000"/>
        </w:rPr>
        <w:t>31</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75</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【昭和</w:t>
      </w:r>
      <w:r w:rsidRPr="00683447">
        <w:rPr>
          <w:rFonts w:hint="eastAsia"/>
          <w:u w:color="FF0000"/>
        </w:rPr>
        <w:t>60</w:t>
      </w:r>
      <w:r w:rsidRPr="00683447">
        <w:rPr>
          <w:rFonts w:hint="eastAsia"/>
          <w:u w:color="FF0000"/>
        </w:rPr>
        <w:t>年</w:t>
      </w:r>
      <w:r w:rsidRPr="00683447">
        <w:rPr>
          <w:rFonts w:hint="eastAsia"/>
          <w:u w:color="FF0000"/>
        </w:rPr>
        <w:t>6</w:t>
      </w:r>
      <w:r w:rsidRPr="00683447">
        <w:rPr>
          <w:rFonts w:hint="eastAsia"/>
          <w:u w:color="FF0000"/>
        </w:rPr>
        <w:t>月</w:t>
      </w:r>
      <w:r w:rsidRPr="00683447">
        <w:rPr>
          <w:rFonts w:hint="eastAsia"/>
          <w:u w:color="FF0000"/>
        </w:rPr>
        <w:t>21</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71</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【昭和</w:t>
      </w:r>
      <w:r w:rsidRPr="00683447">
        <w:rPr>
          <w:rFonts w:hint="eastAsia"/>
          <w:u w:color="FF0000"/>
        </w:rPr>
        <w:t>59</w:t>
      </w:r>
      <w:r w:rsidRPr="00683447">
        <w:rPr>
          <w:rFonts w:hint="eastAsia"/>
          <w:u w:color="FF0000"/>
        </w:rPr>
        <w:t>年</w:t>
      </w:r>
      <w:r w:rsidRPr="00683447">
        <w:rPr>
          <w:rFonts w:hint="eastAsia"/>
          <w:u w:color="FF0000"/>
        </w:rPr>
        <w:t>5</w:t>
      </w:r>
      <w:r w:rsidRPr="00683447">
        <w:rPr>
          <w:rFonts w:hint="eastAsia"/>
          <w:u w:color="FF0000"/>
        </w:rPr>
        <w:t>月</w:t>
      </w:r>
      <w:r w:rsidRPr="00683447">
        <w:rPr>
          <w:rFonts w:hint="eastAsia"/>
          <w:u w:color="FF0000"/>
        </w:rPr>
        <w:t>25</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44</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【昭和</w:t>
      </w:r>
      <w:r w:rsidRPr="00683447">
        <w:rPr>
          <w:rFonts w:hint="eastAsia"/>
          <w:u w:color="FF0000"/>
        </w:rPr>
        <w:t>58</w:t>
      </w:r>
      <w:r w:rsidRPr="00683447">
        <w:rPr>
          <w:rFonts w:hint="eastAsia"/>
          <w:u w:color="FF0000"/>
        </w:rPr>
        <w:t>年</w:t>
      </w:r>
      <w:r w:rsidRPr="00683447">
        <w:rPr>
          <w:rFonts w:hint="eastAsia"/>
          <w:u w:color="FF0000"/>
        </w:rPr>
        <w:t>12</w:t>
      </w:r>
      <w:r w:rsidRPr="00683447">
        <w:rPr>
          <w:rFonts w:hint="eastAsia"/>
          <w:u w:color="FF0000"/>
        </w:rPr>
        <w:t>月</w:t>
      </w:r>
      <w:r w:rsidRPr="00683447">
        <w:rPr>
          <w:rFonts w:hint="eastAsia"/>
          <w:u w:color="FF0000"/>
        </w:rPr>
        <w:t>2</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78</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【昭和</w:t>
      </w:r>
      <w:r w:rsidRPr="00683447">
        <w:rPr>
          <w:rFonts w:hint="eastAsia"/>
          <w:u w:color="FF0000"/>
        </w:rPr>
        <w:t>56</w:t>
      </w:r>
      <w:r w:rsidRPr="00683447">
        <w:rPr>
          <w:rFonts w:hint="eastAsia"/>
          <w:u w:color="FF0000"/>
        </w:rPr>
        <w:t>年</w:t>
      </w:r>
      <w:r w:rsidRPr="00683447">
        <w:rPr>
          <w:rFonts w:hint="eastAsia"/>
          <w:u w:color="FF0000"/>
        </w:rPr>
        <w:t>6</w:t>
      </w:r>
      <w:r w:rsidRPr="00683447">
        <w:rPr>
          <w:rFonts w:hint="eastAsia"/>
          <w:u w:color="FF0000"/>
        </w:rPr>
        <w:t>月</w:t>
      </w:r>
      <w:r w:rsidRPr="00683447">
        <w:rPr>
          <w:rFonts w:hint="eastAsia"/>
          <w:u w:color="FF0000"/>
        </w:rPr>
        <w:t>9</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75</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【昭和</w:t>
      </w:r>
      <w:r w:rsidRPr="00683447">
        <w:rPr>
          <w:rFonts w:hint="eastAsia"/>
          <w:u w:color="FF0000"/>
        </w:rPr>
        <w:t>56</w:t>
      </w:r>
      <w:r w:rsidRPr="00683447">
        <w:rPr>
          <w:rFonts w:hint="eastAsia"/>
          <w:u w:color="FF0000"/>
        </w:rPr>
        <w:t>年</w:t>
      </w:r>
      <w:r w:rsidRPr="00683447">
        <w:rPr>
          <w:rFonts w:hint="eastAsia"/>
          <w:u w:color="FF0000"/>
        </w:rPr>
        <w:t>6</w:t>
      </w:r>
      <w:r w:rsidRPr="00683447">
        <w:rPr>
          <w:rFonts w:hint="eastAsia"/>
          <w:u w:color="FF0000"/>
        </w:rPr>
        <w:t>月</w:t>
      </w:r>
      <w:r w:rsidRPr="00683447">
        <w:rPr>
          <w:rFonts w:hint="eastAsia"/>
          <w:u w:color="FF0000"/>
        </w:rPr>
        <w:t>1</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62</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【昭和</w:t>
      </w:r>
      <w:r w:rsidRPr="00683447">
        <w:rPr>
          <w:rFonts w:hint="eastAsia"/>
          <w:u w:color="FF0000"/>
        </w:rPr>
        <w:t>55</w:t>
      </w:r>
      <w:r w:rsidRPr="00683447">
        <w:rPr>
          <w:rFonts w:hint="eastAsia"/>
          <w:u w:color="FF0000"/>
        </w:rPr>
        <w:t>年</w:t>
      </w:r>
      <w:r w:rsidRPr="00683447">
        <w:rPr>
          <w:rFonts w:hint="eastAsia"/>
          <w:u w:color="FF0000"/>
        </w:rPr>
        <w:t>11</w:t>
      </w:r>
      <w:r w:rsidRPr="00683447">
        <w:rPr>
          <w:rFonts w:hint="eastAsia"/>
          <w:u w:color="FF0000"/>
        </w:rPr>
        <w:t>月</w:t>
      </w:r>
      <w:r w:rsidRPr="00683447">
        <w:rPr>
          <w:rFonts w:hint="eastAsia"/>
          <w:u w:color="FF0000"/>
        </w:rPr>
        <w:t>19</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85</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【昭和</w:t>
      </w:r>
      <w:r w:rsidRPr="00683447">
        <w:rPr>
          <w:rFonts w:hint="eastAsia"/>
          <w:u w:color="FF0000"/>
        </w:rPr>
        <w:t>46</w:t>
      </w:r>
      <w:r w:rsidRPr="00683447">
        <w:rPr>
          <w:rFonts w:hint="eastAsia"/>
          <w:u w:color="FF0000"/>
        </w:rPr>
        <w:t>年</w:t>
      </w:r>
      <w:r w:rsidRPr="00683447">
        <w:rPr>
          <w:rFonts w:hint="eastAsia"/>
          <w:u w:color="FF0000"/>
        </w:rPr>
        <w:t>3</w:t>
      </w:r>
      <w:r w:rsidRPr="00683447">
        <w:rPr>
          <w:rFonts w:hint="eastAsia"/>
          <w:u w:color="FF0000"/>
        </w:rPr>
        <w:t>月</w:t>
      </w:r>
      <w:r w:rsidRPr="00683447">
        <w:rPr>
          <w:rFonts w:hint="eastAsia"/>
          <w:u w:color="FF0000"/>
        </w:rPr>
        <w:t>3</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5</w:t>
      </w:r>
      <w:r w:rsidRPr="00683447">
        <w:rPr>
          <w:rFonts w:hint="eastAsia"/>
          <w:u w:color="FF0000"/>
        </w:rPr>
        <w:t>号】</w:t>
      </w:r>
      <w:r w:rsidR="00E7179F" w:rsidRPr="00683447">
        <w:rPr>
          <w:u w:color="FF0000"/>
        </w:rPr>
        <w:tab/>
      </w:r>
      <w:r w:rsidR="00E7179F" w:rsidRPr="00683447">
        <w:rPr>
          <w:rFonts w:hint="eastAsia"/>
          <w:u w:color="FF0000"/>
        </w:rPr>
        <w:t>（改正なし）</w:t>
      </w:r>
    </w:p>
    <w:p w:rsidR="00BB6331" w:rsidRPr="00683447" w:rsidRDefault="00BB6331" w:rsidP="00BB6331">
      <w:pPr>
        <w:rPr>
          <w:rFonts w:hint="eastAsia"/>
          <w:u w:color="FF0000"/>
        </w:rPr>
      </w:pPr>
      <w:r w:rsidRPr="00683447">
        <w:rPr>
          <w:rFonts w:hint="eastAsia"/>
          <w:u w:color="FF0000"/>
        </w:rPr>
        <w:t>【昭和</w:t>
      </w:r>
      <w:r w:rsidRPr="00683447">
        <w:rPr>
          <w:rFonts w:hint="eastAsia"/>
          <w:u w:color="FF0000"/>
        </w:rPr>
        <w:t>46</w:t>
      </w:r>
      <w:r w:rsidRPr="00683447">
        <w:rPr>
          <w:rFonts w:hint="eastAsia"/>
          <w:u w:color="FF0000"/>
        </w:rPr>
        <w:t>年</w:t>
      </w:r>
      <w:r w:rsidRPr="00683447">
        <w:rPr>
          <w:rFonts w:hint="eastAsia"/>
          <w:u w:color="FF0000"/>
        </w:rPr>
        <w:t>3</w:t>
      </w:r>
      <w:r w:rsidRPr="00683447">
        <w:rPr>
          <w:rFonts w:hint="eastAsia"/>
          <w:u w:color="FF0000"/>
        </w:rPr>
        <w:t>月</w:t>
      </w:r>
      <w:r w:rsidRPr="00683447">
        <w:rPr>
          <w:rFonts w:hint="eastAsia"/>
          <w:u w:color="FF0000"/>
        </w:rPr>
        <w:t>3</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4</w:t>
      </w:r>
      <w:r w:rsidRPr="00683447">
        <w:rPr>
          <w:rFonts w:hint="eastAsia"/>
          <w:u w:color="FF0000"/>
        </w:rPr>
        <w:t>号】</w:t>
      </w:r>
    </w:p>
    <w:p w:rsidR="003C1856" w:rsidRPr="00683447" w:rsidRDefault="003C1856" w:rsidP="003C1856">
      <w:pPr>
        <w:rPr>
          <w:u w:color="FF0000"/>
        </w:rPr>
      </w:pPr>
    </w:p>
    <w:p w:rsidR="00A15977" w:rsidRPr="00683447" w:rsidRDefault="00A15977" w:rsidP="00A15977">
      <w:pPr>
        <w:rPr>
          <w:u w:color="FF0000"/>
        </w:rPr>
      </w:pPr>
      <w:r w:rsidRPr="00683447">
        <w:rPr>
          <w:rFonts w:hint="eastAsia"/>
          <w:u w:color="FF0000"/>
        </w:rPr>
        <w:t>（改正後）</w:t>
      </w:r>
    </w:p>
    <w:p w:rsidR="00A15977" w:rsidRPr="00683447" w:rsidRDefault="00A15977" w:rsidP="00A15977">
      <w:pPr>
        <w:ind w:left="178" w:hangingChars="85" w:hanging="178"/>
        <w:rPr>
          <w:rFonts w:hint="eastAsia"/>
          <w:u w:color="FF0000"/>
        </w:rPr>
      </w:pPr>
      <w:r w:rsidRPr="00683447">
        <w:rPr>
          <w:rFonts w:hint="eastAsia"/>
          <w:u w:val="single" w:color="FF0000"/>
        </w:rPr>
        <w:t>第二十条</w:t>
      </w:r>
      <w:r w:rsidRPr="00683447">
        <w:rPr>
          <w:rFonts w:hint="eastAsia"/>
          <w:u w:color="FF0000"/>
        </w:rPr>
        <w:t xml:space="preserve">　</w:t>
      </w:r>
      <w:r w:rsidRPr="00683447">
        <w:rPr>
          <w:rFonts w:hint="eastAsia"/>
          <w:u w:val="single" w:color="FF0000"/>
        </w:rPr>
        <w:t>第十八条</w:t>
      </w:r>
      <w:r w:rsidRPr="00683447">
        <w:rPr>
          <w:rFonts w:hint="eastAsia"/>
          <w:u w:color="FF0000"/>
        </w:rPr>
        <w:t>の規定による賠償の請求権は、請求権者が</w:t>
      </w:r>
      <w:r w:rsidRPr="00683447">
        <w:rPr>
          <w:rFonts w:hint="eastAsia"/>
          <w:u w:val="single" w:color="FF0000"/>
        </w:rPr>
        <w:t>有価証券届出書又は目論見書のうちに</w:t>
      </w:r>
      <w:r w:rsidRPr="00683447">
        <w:rPr>
          <w:rFonts w:hint="eastAsia"/>
          <w:u w:color="FF0000"/>
        </w:rPr>
        <w:t>重要な事項について虚偽の記載があり、又は記載すべき重要な事項若しくは誤解を</w:t>
      </w:r>
      <w:r w:rsidRPr="00683447">
        <w:rPr>
          <w:rFonts w:hint="eastAsia"/>
          <w:u w:val="single" w:color="FF0000"/>
        </w:rPr>
        <w:t>生じさせ</w:t>
      </w:r>
      <w:r w:rsidRPr="00683447">
        <w:rPr>
          <w:rFonts w:hint="eastAsia"/>
          <w:u w:color="FF0000"/>
        </w:rPr>
        <w:t>ないために必要な重要な事実の記載が欠けていたことを知つた時</w:t>
      </w:r>
      <w:r w:rsidRPr="00683447">
        <w:rPr>
          <w:rFonts w:hint="eastAsia"/>
          <w:u w:val="single" w:color="FF0000"/>
        </w:rPr>
        <w:t>又は相当な注意をもつて</w:t>
      </w:r>
      <w:r w:rsidRPr="00683447">
        <w:rPr>
          <w:rFonts w:hint="eastAsia"/>
          <w:u w:color="FF0000"/>
        </w:rPr>
        <w:t>知ることができる時から一年間、これを</w:t>
      </w:r>
      <w:r w:rsidRPr="00683447">
        <w:rPr>
          <w:rFonts w:hint="eastAsia"/>
          <w:u w:val="single" w:color="FF0000"/>
        </w:rPr>
        <w:t>行なわない</w:t>
      </w:r>
      <w:r w:rsidRPr="00683447">
        <w:rPr>
          <w:rFonts w:hint="eastAsia"/>
          <w:u w:color="FF0000"/>
        </w:rPr>
        <w:t>ときは、消滅する。当該有価証券</w:t>
      </w:r>
      <w:r w:rsidRPr="00683447">
        <w:rPr>
          <w:rFonts w:hint="eastAsia"/>
          <w:u w:val="single" w:color="FF0000"/>
        </w:rPr>
        <w:t>の募集又は売出しに係る</w:t>
      </w:r>
      <w:r w:rsidRPr="00683447">
        <w:rPr>
          <w:rFonts w:hint="eastAsia"/>
          <w:u w:color="FF0000"/>
        </w:rPr>
        <w:t>第四条第一項の規定による届出がその効力を生じた時</w:t>
      </w:r>
      <w:r w:rsidRPr="00683447">
        <w:rPr>
          <w:rFonts w:hint="eastAsia"/>
          <w:u w:val="single" w:color="FF0000"/>
        </w:rPr>
        <w:t>又は当該目論見書の交付があつた時から五年間</w:t>
      </w:r>
      <w:r w:rsidRPr="00683447">
        <w:rPr>
          <w:rFonts w:hint="eastAsia"/>
          <w:u w:color="FF0000"/>
        </w:rPr>
        <w:t>（</w:t>
      </w:r>
      <w:r w:rsidRPr="00683447">
        <w:rPr>
          <w:rFonts w:hint="eastAsia"/>
          <w:u w:val="single" w:color="FF0000"/>
        </w:rPr>
        <w:t>第十条第一項又は第十一条第一項</w:t>
      </w:r>
      <w:r w:rsidRPr="00683447">
        <w:rPr>
          <w:rFonts w:hint="eastAsia"/>
          <w:u w:color="FF0000"/>
        </w:rPr>
        <w:t>の規定による停止命令があつた</w:t>
      </w:r>
      <w:r w:rsidRPr="00683447">
        <w:rPr>
          <w:rFonts w:hint="eastAsia"/>
          <w:u w:val="single" w:color="FF0000"/>
        </w:rPr>
        <w:t>場合には</w:t>
      </w:r>
      <w:r w:rsidRPr="00683447">
        <w:rPr>
          <w:rFonts w:hint="eastAsia"/>
          <w:u w:color="FF0000"/>
        </w:rPr>
        <w:t>、当該停止命令があつた日からその解除があつた日までの期間は、</w:t>
      </w:r>
      <w:r w:rsidRPr="00683447">
        <w:rPr>
          <w:rFonts w:hint="eastAsia"/>
          <w:u w:val="single" w:color="FF0000"/>
        </w:rPr>
        <w:t>算入しない</w:t>
      </w:r>
      <w:r w:rsidRPr="00683447">
        <w:rPr>
          <w:rFonts w:hint="eastAsia"/>
          <w:u w:color="FF0000"/>
        </w:rPr>
        <w:t>。）、これを行わないときも、また、同様とする。</w:t>
      </w:r>
    </w:p>
    <w:p w:rsidR="00A15977" w:rsidRPr="00683447" w:rsidRDefault="00A15977" w:rsidP="00A15977">
      <w:pPr>
        <w:ind w:left="178" w:hangingChars="85" w:hanging="178"/>
        <w:rPr>
          <w:u w:color="FF0000"/>
        </w:rPr>
      </w:pPr>
    </w:p>
    <w:p w:rsidR="00A15977" w:rsidRPr="00683447" w:rsidRDefault="00A15977" w:rsidP="00A15977">
      <w:pPr>
        <w:ind w:left="178" w:hangingChars="85" w:hanging="178"/>
        <w:rPr>
          <w:u w:color="FF0000"/>
        </w:rPr>
      </w:pPr>
      <w:r w:rsidRPr="00683447">
        <w:rPr>
          <w:rFonts w:hint="eastAsia"/>
          <w:u w:color="FF0000"/>
        </w:rPr>
        <w:t>（改正前）</w:t>
      </w:r>
    </w:p>
    <w:p w:rsidR="00A15977" w:rsidRPr="00683447" w:rsidRDefault="00A15977" w:rsidP="00A15977">
      <w:pPr>
        <w:ind w:left="178" w:hangingChars="85" w:hanging="178"/>
        <w:rPr>
          <w:rFonts w:hint="eastAsia"/>
          <w:u w:color="FF0000"/>
        </w:rPr>
      </w:pPr>
      <w:r w:rsidRPr="00683447">
        <w:rPr>
          <w:rFonts w:hint="eastAsia"/>
          <w:u w:val="single" w:color="FF0000"/>
        </w:rPr>
        <w:t>第二十一条</w:t>
      </w:r>
      <w:r w:rsidRPr="00683447">
        <w:rPr>
          <w:rFonts w:hint="eastAsia"/>
          <w:u w:color="FF0000"/>
        </w:rPr>
        <w:t xml:space="preserve">　</w:t>
      </w:r>
      <w:r w:rsidRPr="00683447">
        <w:rPr>
          <w:rFonts w:hint="eastAsia"/>
          <w:u w:val="single" w:color="FF0000"/>
        </w:rPr>
        <w:t>第十八条第一項</w:t>
      </w:r>
      <w:r w:rsidRPr="00683447">
        <w:rPr>
          <w:rFonts w:hint="eastAsia"/>
          <w:u w:color="FF0000"/>
        </w:rPr>
        <w:t>の規定による賠償の請求権は、請求権者が</w:t>
      </w:r>
      <w:r w:rsidRPr="00683447">
        <w:rPr>
          <w:rFonts w:hint="eastAsia"/>
          <w:u w:val="single" w:color="FF0000"/>
        </w:rPr>
        <w:t>有価証券届出書のうち</w:t>
      </w:r>
      <w:r w:rsidRPr="00683447">
        <w:rPr>
          <w:rFonts w:hint="eastAsia"/>
          <w:u w:color="FF0000"/>
        </w:rPr>
        <w:t>重要な事項について虚偽の記載があり、又は記載すべき重要な事項若しくは誤解を</w:t>
      </w:r>
      <w:r w:rsidRPr="00683447">
        <w:rPr>
          <w:rFonts w:hint="eastAsia"/>
          <w:u w:val="single" w:color="FF0000"/>
        </w:rPr>
        <w:t>生ぜしめ</w:t>
      </w:r>
      <w:r w:rsidRPr="00683447">
        <w:rPr>
          <w:rFonts w:hint="eastAsia"/>
          <w:u w:color="FF0000"/>
        </w:rPr>
        <w:t>ないために必要な重要な事実の記載が欠けていたことを知つた時</w:t>
      </w:r>
      <w:r w:rsidRPr="00683447">
        <w:rPr>
          <w:rFonts w:hint="eastAsia"/>
          <w:u w:val="single" w:color="FF0000"/>
        </w:rPr>
        <w:t>、又は相当な注意を以て</w:t>
      </w:r>
      <w:r w:rsidRPr="00683447">
        <w:rPr>
          <w:rFonts w:hint="eastAsia"/>
          <w:u w:color="FF0000"/>
        </w:rPr>
        <w:t>知ることができる時から一年間、これを</w:t>
      </w:r>
      <w:r w:rsidRPr="00683447">
        <w:rPr>
          <w:rFonts w:hint="eastAsia"/>
          <w:u w:val="single" w:color="FF0000"/>
        </w:rPr>
        <w:t>行わない</w:t>
      </w:r>
      <w:r w:rsidRPr="00683447">
        <w:rPr>
          <w:rFonts w:hint="eastAsia"/>
          <w:u w:color="FF0000"/>
        </w:rPr>
        <w:t>ときは、消滅する。当該有価証券</w:t>
      </w:r>
      <w:r w:rsidRPr="00683447">
        <w:rPr>
          <w:rFonts w:hint="eastAsia"/>
          <w:u w:val="single" w:color="FF0000"/>
        </w:rPr>
        <w:t>に関し</w:t>
      </w:r>
      <w:r w:rsidRPr="00683447">
        <w:rPr>
          <w:rFonts w:hint="eastAsia"/>
          <w:u w:color="FF0000"/>
        </w:rPr>
        <w:t>第四条第一項の規定による届出がその効力を生じた時</w:t>
      </w:r>
      <w:r w:rsidRPr="00683447">
        <w:rPr>
          <w:rFonts w:hint="eastAsia"/>
          <w:u w:val="single" w:color="FF0000"/>
        </w:rPr>
        <w:t>から三年間</w:t>
      </w:r>
      <w:r w:rsidRPr="00683447">
        <w:rPr>
          <w:rFonts w:hint="eastAsia"/>
          <w:u w:color="FF0000"/>
        </w:rPr>
        <w:t>（</w:t>
      </w:r>
      <w:r w:rsidRPr="00683447">
        <w:rPr>
          <w:rFonts w:hint="eastAsia"/>
          <w:u w:val="single" w:color="FF0000"/>
        </w:rPr>
        <w:t>第十条第一項</w:t>
      </w:r>
      <w:r w:rsidRPr="00683447">
        <w:rPr>
          <w:rFonts w:hint="eastAsia"/>
          <w:u w:color="FF0000"/>
        </w:rPr>
        <w:t>の規定による停止命令があつた</w:t>
      </w:r>
      <w:r w:rsidRPr="00683447">
        <w:rPr>
          <w:rFonts w:hint="eastAsia"/>
          <w:u w:val="single" w:color="FF0000"/>
        </w:rPr>
        <w:t>場合においては</w:t>
      </w:r>
      <w:r w:rsidRPr="00683447">
        <w:rPr>
          <w:rFonts w:hint="eastAsia"/>
          <w:u w:color="FF0000"/>
        </w:rPr>
        <w:t>、当該停止命令があつた日からその解除があつた日までの期間は、</w:t>
      </w:r>
      <w:r w:rsidRPr="00683447">
        <w:rPr>
          <w:rFonts w:hint="eastAsia"/>
          <w:u w:val="single" w:color="FF0000"/>
        </w:rPr>
        <w:t>これを算入しない</w:t>
      </w:r>
      <w:r w:rsidRPr="00683447">
        <w:rPr>
          <w:rFonts w:hint="eastAsia"/>
          <w:u w:color="FF0000"/>
        </w:rPr>
        <w:t>。）、これを行わないときも、また、同様とする。</w:t>
      </w:r>
    </w:p>
    <w:p w:rsidR="00A15977" w:rsidRPr="00683447" w:rsidRDefault="00A15977" w:rsidP="00A15977">
      <w:pPr>
        <w:rPr>
          <w:u w:color="FF0000"/>
        </w:rPr>
      </w:pPr>
    </w:p>
    <w:p w:rsidR="00A15977" w:rsidRPr="00683447" w:rsidRDefault="00A15977" w:rsidP="00A15977">
      <w:pPr>
        <w:ind w:left="178" w:hangingChars="85" w:hanging="178"/>
        <w:rPr>
          <w:u w:color="FF0000"/>
        </w:rPr>
      </w:pP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41</w:t>
      </w:r>
      <w:r w:rsidRPr="00683447">
        <w:rPr>
          <w:rFonts w:hint="eastAsia"/>
          <w:u w:color="FF0000"/>
        </w:rPr>
        <w:t>年</w:t>
      </w:r>
      <w:r w:rsidRPr="00683447">
        <w:rPr>
          <w:rFonts w:hint="eastAsia"/>
          <w:u w:color="FF0000"/>
        </w:rPr>
        <w:t>6</w:t>
      </w:r>
      <w:r w:rsidRPr="00683447">
        <w:rPr>
          <w:rFonts w:hint="eastAsia"/>
          <w:u w:color="FF0000"/>
        </w:rPr>
        <w:t>月</w:t>
      </w:r>
      <w:r w:rsidRPr="00683447">
        <w:rPr>
          <w:rFonts w:hint="eastAsia"/>
          <w:u w:color="FF0000"/>
        </w:rPr>
        <w:t>23</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85</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40</w:t>
      </w:r>
      <w:r w:rsidRPr="00683447">
        <w:rPr>
          <w:rFonts w:hint="eastAsia"/>
          <w:u w:color="FF0000"/>
        </w:rPr>
        <w:t>年</w:t>
      </w:r>
      <w:r w:rsidRPr="00683447">
        <w:rPr>
          <w:rFonts w:hint="eastAsia"/>
          <w:u w:color="FF0000"/>
        </w:rPr>
        <w:t>5</w:t>
      </w:r>
      <w:r w:rsidRPr="00683447">
        <w:rPr>
          <w:rFonts w:hint="eastAsia"/>
          <w:u w:color="FF0000"/>
        </w:rPr>
        <w:t>月</w:t>
      </w:r>
      <w:r w:rsidRPr="00683447">
        <w:rPr>
          <w:rFonts w:hint="eastAsia"/>
          <w:u w:color="FF0000"/>
        </w:rPr>
        <w:t>28</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90</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38</w:t>
      </w:r>
      <w:r w:rsidRPr="00683447">
        <w:rPr>
          <w:rFonts w:hint="eastAsia"/>
          <w:u w:color="FF0000"/>
        </w:rPr>
        <w:t>年</w:t>
      </w:r>
      <w:r w:rsidRPr="00683447">
        <w:rPr>
          <w:rFonts w:hint="eastAsia"/>
          <w:u w:color="FF0000"/>
        </w:rPr>
        <w:t>7</w:t>
      </w:r>
      <w:r w:rsidRPr="00683447">
        <w:rPr>
          <w:rFonts w:hint="eastAsia"/>
          <w:u w:color="FF0000"/>
        </w:rPr>
        <w:t>月</w:t>
      </w:r>
      <w:r w:rsidRPr="00683447">
        <w:rPr>
          <w:rFonts w:hint="eastAsia"/>
          <w:u w:color="FF0000"/>
        </w:rPr>
        <w:t>9</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126</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37</w:t>
      </w:r>
      <w:r w:rsidRPr="00683447">
        <w:rPr>
          <w:rFonts w:hint="eastAsia"/>
          <w:u w:color="FF0000"/>
        </w:rPr>
        <w:t>年</w:t>
      </w:r>
      <w:r w:rsidRPr="00683447">
        <w:rPr>
          <w:rFonts w:hint="eastAsia"/>
          <w:u w:color="FF0000"/>
        </w:rPr>
        <w:t>9</w:t>
      </w:r>
      <w:r w:rsidRPr="00683447">
        <w:rPr>
          <w:rFonts w:hint="eastAsia"/>
          <w:u w:color="FF0000"/>
        </w:rPr>
        <w:t>月</w:t>
      </w:r>
      <w:r w:rsidRPr="00683447">
        <w:rPr>
          <w:rFonts w:hint="eastAsia"/>
          <w:u w:color="FF0000"/>
        </w:rPr>
        <w:t>15</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161</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37</w:t>
      </w:r>
      <w:r w:rsidRPr="00683447">
        <w:rPr>
          <w:rFonts w:hint="eastAsia"/>
          <w:u w:color="FF0000"/>
        </w:rPr>
        <w:t>年</w:t>
      </w:r>
      <w:r w:rsidRPr="00683447">
        <w:rPr>
          <w:rFonts w:hint="eastAsia"/>
          <w:u w:color="FF0000"/>
        </w:rPr>
        <w:t>5</w:t>
      </w:r>
      <w:r w:rsidRPr="00683447">
        <w:rPr>
          <w:rFonts w:hint="eastAsia"/>
          <w:u w:color="FF0000"/>
        </w:rPr>
        <w:t>月</w:t>
      </w:r>
      <w:r w:rsidRPr="00683447">
        <w:rPr>
          <w:rFonts w:hint="eastAsia"/>
          <w:u w:color="FF0000"/>
        </w:rPr>
        <w:t>16</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140</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30</w:t>
      </w:r>
      <w:r w:rsidRPr="00683447">
        <w:rPr>
          <w:rFonts w:hint="eastAsia"/>
          <w:u w:color="FF0000"/>
        </w:rPr>
        <w:t>年</w:t>
      </w:r>
      <w:r w:rsidRPr="00683447">
        <w:rPr>
          <w:rFonts w:hint="eastAsia"/>
          <w:u w:color="FF0000"/>
        </w:rPr>
        <w:t>8</w:t>
      </w:r>
      <w:r w:rsidRPr="00683447">
        <w:rPr>
          <w:rFonts w:hint="eastAsia"/>
          <w:u w:color="FF0000"/>
        </w:rPr>
        <w:t>月</w:t>
      </w:r>
      <w:r w:rsidRPr="00683447">
        <w:rPr>
          <w:rFonts w:hint="eastAsia"/>
          <w:u w:color="FF0000"/>
        </w:rPr>
        <w:t>1</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120</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29</w:t>
      </w:r>
      <w:r w:rsidRPr="00683447">
        <w:rPr>
          <w:rFonts w:hint="eastAsia"/>
          <w:u w:color="FF0000"/>
        </w:rPr>
        <w:t>年</w:t>
      </w:r>
      <w:r w:rsidRPr="00683447">
        <w:rPr>
          <w:rFonts w:hint="eastAsia"/>
          <w:u w:color="FF0000"/>
        </w:rPr>
        <w:t>6</w:t>
      </w:r>
      <w:r w:rsidRPr="00683447">
        <w:rPr>
          <w:rFonts w:hint="eastAsia"/>
          <w:u w:color="FF0000"/>
        </w:rPr>
        <w:t>月</w:t>
      </w:r>
      <w:r w:rsidRPr="00683447">
        <w:rPr>
          <w:rFonts w:hint="eastAsia"/>
          <w:u w:color="FF0000"/>
        </w:rPr>
        <w:t>26</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198</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28</w:t>
      </w:r>
      <w:r w:rsidRPr="00683447">
        <w:rPr>
          <w:rFonts w:hint="eastAsia"/>
          <w:u w:color="FF0000"/>
        </w:rPr>
        <w:t>年</w:t>
      </w:r>
      <w:r w:rsidRPr="00683447">
        <w:rPr>
          <w:rFonts w:hint="eastAsia"/>
          <w:u w:color="FF0000"/>
        </w:rPr>
        <w:t>8</w:t>
      </w:r>
      <w:r w:rsidRPr="00683447">
        <w:rPr>
          <w:rFonts w:hint="eastAsia"/>
          <w:u w:color="FF0000"/>
        </w:rPr>
        <w:t>月</w:t>
      </w:r>
      <w:r w:rsidRPr="00683447">
        <w:rPr>
          <w:rFonts w:hint="eastAsia"/>
          <w:u w:color="FF0000"/>
        </w:rPr>
        <w:t>1</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142</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27</w:t>
      </w:r>
      <w:r w:rsidRPr="00683447">
        <w:rPr>
          <w:rFonts w:hint="eastAsia"/>
          <w:u w:color="FF0000"/>
        </w:rPr>
        <w:t>年</w:t>
      </w:r>
      <w:r w:rsidRPr="00683447">
        <w:rPr>
          <w:rFonts w:hint="eastAsia"/>
          <w:u w:color="FF0000"/>
        </w:rPr>
        <w:t>7</w:t>
      </w:r>
      <w:r w:rsidRPr="00683447">
        <w:rPr>
          <w:rFonts w:hint="eastAsia"/>
          <w:u w:color="FF0000"/>
        </w:rPr>
        <w:t>月</w:t>
      </w:r>
      <w:r w:rsidRPr="00683447">
        <w:rPr>
          <w:rFonts w:hint="eastAsia"/>
          <w:u w:color="FF0000"/>
        </w:rPr>
        <w:t>31</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270</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26</w:t>
      </w:r>
      <w:r w:rsidRPr="00683447">
        <w:rPr>
          <w:rFonts w:hint="eastAsia"/>
          <w:u w:color="FF0000"/>
        </w:rPr>
        <w:t>年</w:t>
      </w:r>
      <w:r w:rsidRPr="00683447">
        <w:rPr>
          <w:rFonts w:hint="eastAsia"/>
          <w:u w:color="FF0000"/>
        </w:rPr>
        <w:t>6</w:t>
      </w:r>
      <w:r w:rsidRPr="00683447">
        <w:rPr>
          <w:rFonts w:hint="eastAsia"/>
          <w:u w:color="FF0000"/>
        </w:rPr>
        <w:t>月</w:t>
      </w:r>
      <w:r w:rsidRPr="00683447">
        <w:rPr>
          <w:rFonts w:hint="eastAsia"/>
          <w:u w:color="FF0000"/>
        </w:rPr>
        <w:t>15</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240</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26</w:t>
      </w:r>
      <w:r w:rsidRPr="00683447">
        <w:rPr>
          <w:rFonts w:hint="eastAsia"/>
          <w:u w:color="FF0000"/>
        </w:rPr>
        <w:t>年</w:t>
      </w:r>
      <w:r w:rsidRPr="00683447">
        <w:rPr>
          <w:rFonts w:hint="eastAsia"/>
          <w:u w:color="FF0000"/>
        </w:rPr>
        <w:t>6</w:t>
      </w:r>
      <w:r w:rsidRPr="00683447">
        <w:rPr>
          <w:rFonts w:hint="eastAsia"/>
          <w:u w:color="FF0000"/>
        </w:rPr>
        <w:t>月</w:t>
      </w:r>
      <w:r w:rsidRPr="00683447">
        <w:rPr>
          <w:rFonts w:hint="eastAsia"/>
          <w:u w:color="FF0000"/>
        </w:rPr>
        <w:t>4</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198</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25</w:t>
      </w:r>
      <w:r w:rsidRPr="00683447">
        <w:rPr>
          <w:rFonts w:hint="eastAsia"/>
          <w:u w:color="FF0000"/>
        </w:rPr>
        <w:t>年</w:t>
      </w:r>
      <w:r w:rsidRPr="00683447">
        <w:rPr>
          <w:rFonts w:hint="eastAsia"/>
          <w:u w:color="FF0000"/>
        </w:rPr>
        <w:t>8</w:t>
      </w:r>
      <w:r w:rsidRPr="00683447">
        <w:rPr>
          <w:rFonts w:hint="eastAsia"/>
          <w:u w:color="FF0000"/>
        </w:rPr>
        <w:t>月</w:t>
      </w:r>
      <w:r w:rsidRPr="00683447">
        <w:rPr>
          <w:rFonts w:hint="eastAsia"/>
          <w:u w:color="FF0000"/>
        </w:rPr>
        <w:t>4</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236</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25</w:t>
      </w:r>
      <w:r w:rsidRPr="00683447">
        <w:rPr>
          <w:rFonts w:hint="eastAsia"/>
          <w:u w:color="FF0000"/>
        </w:rPr>
        <w:t>年</w:t>
      </w:r>
      <w:r w:rsidRPr="00683447">
        <w:rPr>
          <w:rFonts w:hint="eastAsia"/>
          <w:u w:color="FF0000"/>
        </w:rPr>
        <w:t>5</w:t>
      </w:r>
      <w:r w:rsidRPr="00683447">
        <w:rPr>
          <w:rFonts w:hint="eastAsia"/>
          <w:u w:color="FF0000"/>
        </w:rPr>
        <w:t>月</w:t>
      </w:r>
      <w:r w:rsidRPr="00683447">
        <w:rPr>
          <w:rFonts w:hint="eastAsia"/>
          <w:u w:color="FF0000"/>
        </w:rPr>
        <w:t>4</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141</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25</w:t>
      </w:r>
      <w:r w:rsidRPr="00683447">
        <w:rPr>
          <w:rFonts w:hint="eastAsia"/>
          <w:u w:color="FF0000"/>
        </w:rPr>
        <w:t>年</w:t>
      </w:r>
      <w:r w:rsidRPr="00683447">
        <w:rPr>
          <w:rFonts w:hint="eastAsia"/>
          <w:u w:color="FF0000"/>
        </w:rPr>
        <w:t>3</w:t>
      </w:r>
      <w:r w:rsidRPr="00683447">
        <w:rPr>
          <w:rFonts w:hint="eastAsia"/>
          <w:u w:color="FF0000"/>
        </w:rPr>
        <w:t>月</w:t>
      </w:r>
      <w:r w:rsidRPr="00683447">
        <w:rPr>
          <w:rFonts w:hint="eastAsia"/>
          <w:u w:color="FF0000"/>
        </w:rPr>
        <w:t>29</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31</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24</w:t>
      </w:r>
      <w:r w:rsidRPr="00683447">
        <w:rPr>
          <w:rFonts w:hint="eastAsia"/>
          <w:u w:color="FF0000"/>
        </w:rPr>
        <w:t>年</w:t>
      </w:r>
      <w:r w:rsidRPr="00683447">
        <w:rPr>
          <w:rFonts w:hint="eastAsia"/>
          <w:u w:color="FF0000"/>
        </w:rPr>
        <w:t>5</w:t>
      </w:r>
      <w:r w:rsidRPr="00683447">
        <w:rPr>
          <w:rFonts w:hint="eastAsia"/>
          <w:u w:color="FF0000"/>
        </w:rPr>
        <w:t>月</w:t>
      </w:r>
      <w:r w:rsidRPr="00683447">
        <w:rPr>
          <w:rFonts w:hint="eastAsia"/>
          <w:u w:color="FF0000"/>
        </w:rPr>
        <w:t>31</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145</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24</w:t>
      </w:r>
      <w:r w:rsidRPr="00683447">
        <w:rPr>
          <w:rFonts w:hint="eastAsia"/>
          <w:u w:color="FF0000"/>
        </w:rPr>
        <w:t>年</w:t>
      </w:r>
      <w:r w:rsidRPr="00683447">
        <w:rPr>
          <w:rFonts w:hint="eastAsia"/>
          <w:u w:color="FF0000"/>
        </w:rPr>
        <w:t>5</w:t>
      </w:r>
      <w:r w:rsidRPr="00683447">
        <w:rPr>
          <w:rFonts w:hint="eastAsia"/>
          <w:u w:color="FF0000"/>
        </w:rPr>
        <w:t>月</w:t>
      </w:r>
      <w:r w:rsidRPr="00683447">
        <w:rPr>
          <w:rFonts w:hint="eastAsia"/>
          <w:u w:color="FF0000"/>
        </w:rPr>
        <w:t>31</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137</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24</w:t>
      </w:r>
      <w:r w:rsidRPr="00683447">
        <w:rPr>
          <w:rFonts w:hint="eastAsia"/>
          <w:u w:color="FF0000"/>
        </w:rPr>
        <w:t>年</w:t>
      </w:r>
      <w:r w:rsidRPr="00683447">
        <w:rPr>
          <w:rFonts w:hint="eastAsia"/>
          <w:u w:color="FF0000"/>
        </w:rPr>
        <w:t>5</w:t>
      </w:r>
      <w:r w:rsidRPr="00683447">
        <w:rPr>
          <w:rFonts w:hint="eastAsia"/>
          <w:u w:color="FF0000"/>
        </w:rPr>
        <w:t>月</w:t>
      </w:r>
      <w:r w:rsidRPr="00683447">
        <w:rPr>
          <w:rFonts w:hint="eastAsia"/>
          <w:u w:color="FF0000"/>
        </w:rPr>
        <w:t>31</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133</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23</w:t>
      </w:r>
      <w:r w:rsidRPr="00683447">
        <w:rPr>
          <w:rFonts w:hint="eastAsia"/>
          <w:u w:color="FF0000"/>
        </w:rPr>
        <w:t>年</w:t>
      </w:r>
      <w:r w:rsidRPr="00683447">
        <w:rPr>
          <w:rFonts w:hint="eastAsia"/>
          <w:u w:color="FF0000"/>
        </w:rPr>
        <w:t>7</w:t>
      </w:r>
      <w:r w:rsidRPr="00683447">
        <w:rPr>
          <w:rFonts w:hint="eastAsia"/>
          <w:u w:color="FF0000"/>
        </w:rPr>
        <w:t>月</w:t>
      </w:r>
      <w:r w:rsidRPr="00683447">
        <w:rPr>
          <w:rFonts w:hint="eastAsia"/>
          <w:u w:color="FF0000"/>
        </w:rPr>
        <w:t>6</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103</w:t>
      </w:r>
      <w:r w:rsidRPr="00683447">
        <w:rPr>
          <w:rFonts w:hint="eastAsia"/>
          <w:u w:color="FF0000"/>
        </w:rPr>
        <w:t>号】</w:t>
      </w:r>
      <w:r w:rsidRPr="00683447">
        <w:rPr>
          <w:u w:color="FF0000"/>
        </w:rPr>
        <w:tab/>
      </w:r>
      <w:r w:rsidRPr="00683447">
        <w:rPr>
          <w:rFonts w:hint="eastAsia"/>
          <w:u w:color="FF0000"/>
        </w:rPr>
        <w:t>（改正なし）</w:t>
      </w:r>
    </w:p>
    <w:p w:rsidR="00A15977" w:rsidRPr="00683447" w:rsidRDefault="00A15977" w:rsidP="00A15977">
      <w:pPr>
        <w:rPr>
          <w:rFonts w:hint="eastAsia"/>
          <w:u w:color="FF0000"/>
        </w:rPr>
      </w:pPr>
      <w:r w:rsidRPr="00683447">
        <w:rPr>
          <w:rFonts w:hint="eastAsia"/>
          <w:u w:color="FF0000"/>
        </w:rPr>
        <w:t>【昭和</w:t>
      </w:r>
      <w:r w:rsidRPr="00683447">
        <w:rPr>
          <w:rFonts w:hint="eastAsia"/>
          <w:u w:color="FF0000"/>
        </w:rPr>
        <w:t>23</w:t>
      </w:r>
      <w:r w:rsidRPr="00683447">
        <w:rPr>
          <w:rFonts w:hint="eastAsia"/>
          <w:u w:color="FF0000"/>
        </w:rPr>
        <w:t>年</w:t>
      </w:r>
      <w:r w:rsidRPr="00683447">
        <w:rPr>
          <w:rFonts w:hint="eastAsia"/>
          <w:u w:color="FF0000"/>
        </w:rPr>
        <w:t>4</w:t>
      </w:r>
      <w:r w:rsidRPr="00683447">
        <w:rPr>
          <w:rFonts w:hint="eastAsia"/>
          <w:u w:color="FF0000"/>
        </w:rPr>
        <w:t>月</w:t>
      </w:r>
      <w:r w:rsidRPr="00683447">
        <w:rPr>
          <w:rFonts w:hint="eastAsia"/>
          <w:u w:color="FF0000"/>
        </w:rPr>
        <w:t>13</w:t>
      </w:r>
      <w:r w:rsidRPr="00683447">
        <w:rPr>
          <w:rFonts w:hint="eastAsia"/>
          <w:u w:color="FF0000"/>
        </w:rPr>
        <w:t>日</w:t>
      </w:r>
      <w:r w:rsidRPr="00683447">
        <w:rPr>
          <w:rFonts w:hint="eastAsia"/>
          <w:u w:color="FF0000"/>
        </w:rPr>
        <w:tab/>
      </w:r>
      <w:r w:rsidRPr="00683447">
        <w:rPr>
          <w:rFonts w:hint="eastAsia"/>
          <w:u w:color="FF0000"/>
        </w:rPr>
        <w:t>法律第</w:t>
      </w:r>
      <w:r w:rsidRPr="00683447">
        <w:rPr>
          <w:rFonts w:hint="eastAsia"/>
          <w:u w:color="FF0000"/>
        </w:rPr>
        <w:t>25</w:t>
      </w:r>
      <w:r w:rsidRPr="00683447">
        <w:rPr>
          <w:rFonts w:hint="eastAsia"/>
          <w:u w:color="FF0000"/>
        </w:rPr>
        <w:t>号】</w:t>
      </w:r>
    </w:p>
    <w:p w:rsidR="00A15977" w:rsidRPr="00683447" w:rsidRDefault="00A15977" w:rsidP="00A15977">
      <w:pPr>
        <w:rPr>
          <w:rFonts w:hint="eastAsia"/>
          <w:u w:color="FF0000"/>
        </w:rPr>
      </w:pPr>
    </w:p>
    <w:p w:rsidR="00A15977" w:rsidRPr="00683447" w:rsidRDefault="00A15977" w:rsidP="00A15977">
      <w:pPr>
        <w:ind w:left="178" w:hangingChars="85" w:hanging="178"/>
        <w:rPr>
          <w:rFonts w:hint="eastAsia"/>
          <w:u w:color="FF0000"/>
        </w:rPr>
      </w:pPr>
      <w:r w:rsidRPr="00683447">
        <w:rPr>
          <w:rFonts w:hint="eastAsia"/>
          <w:u w:color="FF0000"/>
        </w:rPr>
        <w:t>第二十一条　第十八条第一項の規定による賠償の請求権は、請求権者が有価証券届出書のうち重要な事項について虚偽の記載があり、又は記載すべき重要な事項若しくは誤解を生ぜしめないために必要な重要な事実の記載が欠けていたことを知つた時、又は相当な注意を以て知ることができる時から一年間、これを行わないときは、消滅する。当該有価証券に関し第四条第一項の規定による届出がその効力を生じた時から三年間（第十条第一項の</w:t>
      </w:r>
      <w:r w:rsidRPr="00683447">
        <w:rPr>
          <w:rFonts w:hint="eastAsia"/>
          <w:u w:color="FF0000"/>
        </w:rPr>
        <w:lastRenderedPageBreak/>
        <w:t>規定による停止命令があつた場合においては、当該停止命令があつた日からその解除があつた日までの期間は、これを算入しない。）、これを行わないときも、また、同様とする。</w:t>
      </w:r>
    </w:p>
    <w:p w:rsidR="00BB6331" w:rsidRPr="00683447" w:rsidRDefault="00BB6331">
      <w:pPr>
        <w:rPr>
          <w:rFonts w:hint="eastAsia"/>
          <w:u w:color="FF0000"/>
        </w:rPr>
      </w:pPr>
    </w:p>
    <w:sectPr w:rsidR="00BB6331" w:rsidRPr="0068344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0F2" w:rsidRDefault="00E840F2">
      <w:r>
        <w:separator/>
      </w:r>
    </w:p>
  </w:endnote>
  <w:endnote w:type="continuationSeparator" w:id="0">
    <w:p w:rsidR="00E840F2" w:rsidRDefault="00E84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F7979">
      <w:rPr>
        <w:rStyle w:val="a4"/>
        <w:noProof/>
      </w:rPr>
      <w:t>2</w:t>
    </w:r>
    <w:r>
      <w:rPr>
        <w:rStyle w:val="a4"/>
      </w:rPr>
      <w:fldChar w:fldCharType="end"/>
    </w:r>
  </w:p>
  <w:p w:rsidR="00BB6331" w:rsidRDefault="00AC389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0F2" w:rsidRDefault="00E840F2">
      <w:r>
        <w:separator/>
      </w:r>
    </w:p>
  </w:footnote>
  <w:footnote w:type="continuationSeparator" w:id="0">
    <w:p w:rsidR="00E840F2" w:rsidRDefault="00E840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A2331"/>
    <w:rsid w:val="00160FEB"/>
    <w:rsid w:val="001C1055"/>
    <w:rsid w:val="003C1856"/>
    <w:rsid w:val="00461C20"/>
    <w:rsid w:val="004900A4"/>
    <w:rsid w:val="00520876"/>
    <w:rsid w:val="0065609B"/>
    <w:rsid w:val="00683447"/>
    <w:rsid w:val="008D35ED"/>
    <w:rsid w:val="00A15977"/>
    <w:rsid w:val="00AC3898"/>
    <w:rsid w:val="00AF7979"/>
    <w:rsid w:val="00B33E0A"/>
    <w:rsid w:val="00BB6331"/>
    <w:rsid w:val="00E7179F"/>
    <w:rsid w:val="00E840F2"/>
    <w:rsid w:val="00FC54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44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C389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41584">
      <w:bodyDiv w:val="1"/>
      <w:marLeft w:val="0"/>
      <w:marRight w:val="0"/>
      <w:marTop w:val="0"/>
      <w:marBottom w:val="0"/>
      <w:divBdr>
        <w:top w:val="none" w:sz="0" w:space="0" w:color="auto"/>
        <w:left w:val="none" w:sz="0" w:space="0" w:color="auto"/>
        <w:bottom w:val="none" w:sz="0" w:space="0" w:color="auto"/>
        <w:right w:val="none" w:sz="0" w:space="0" w:color="auto"/>
      </w:divBdr>
    </w:div>
    <w:div w:id="312563351">
      <w:bodyDiv w:val="1"/>
      <w:marLeft w:val="0"/>
      <w:marRight w:val="0"/>
      <w:marTop w:val="0"/>
      <w:marBottom w:val="0"/>
      <w:divBdr>
        <w:top w:val="none" w:sz="0" w:space="0" w:color="auto"/>
        <w:left w:val="none" w:sz="0" w:space="0" w:color="auto"/>
        <w:bottom w:val="none" w:sz="0" w:space="0" w:color="auto"/>
        <w:right w:val="none" w:sz="0" w:space="0" w:color="auto"/>
      </w:divBdr>
    </w:div>
    <w:div w:id="696732680">
      <w:bodyDiv w:val="1"/>
      <w:marLeft w:val="0"/>
      <w:marRight w:val="0"/>
      <w:marTop w:val="0"/>
      <w:marBottom w:val="0"/>
      <w:divBdr>
        <w:top w:val="none" w:sz="0" w:space="0" w:color="auto"/>
        <w:left w:val="none" w:sz="0" w:space="0" w:color="auto"/>
        <w:bottom w:val="none" w:sz="0" w:space="0" w:color="auto"/>
        <w:right w:val="none" w:sz="0" w:space="0" w:color="auto"/>
      </w:divBdr>
    </w:div>
    <w:div w:id="1597128801">
      <w:bodyDiv w:val="1"/>
      <w:marLeft w:val="0"/>
      <w:marRight w:val="0"/>
      <w:marTop w:val="0"/>
      <w:marBottom w:val="0"/>
      <w:divBdr>
        <w:top w:val="none" w:sz="0" w:space="0" w:color="auto"/>
        <w:left w:val="none" w:sz="0" w:space="0" w:color="auto"/>
        <w:bottom w:val="none" w:sz="0" w:space="0" w:color="auto"/>
        <w:right w:val="none" w:sz="0" w:space="0" w:color="auto"/>
      </w:divBdr>
    </w:div>
    <w:div w:id="1679425670">
      <w:bodyDiv w:val="1"/>
      <w:marLeft w:val="0"/>
      <w:marRight w:val="0"/>
      <w:marTop w:val="0"/>
      <w:marBottom w:val="0"/>
      <w:divBdr>
        <w:top w:val="none" w:sz="0" w:space="0" w:color="auto"/>
        <w:left w:val="none" w:sz="0" w:space="0" w:color="auto"/>
        <w:bottom w:val="none" w:sz="0" w:space="0" w:color="auto"/>
        <w:right w:val="none" w:sz="0" w:space="0" w:color="auto"/>
      </w:divBdr>
    </w:div>
    <w:div w:id="2025086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891</Words>
  <Characters>5084</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金融商品取引法第20条</vt:lpstr>
      <vt:lpstr>金融商品取引法第20条</vt:lpstr>
    </vt:vector>
  </TitlesOfParts>
  <Manager/>
  <Company/>
  <LinksUpToDate>false</LinksUpToDate>
  <CharactersWithSpaces>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金融商品取引法第20条</dc:title>
  <dc:subject/>
  <dc:creator/>
  <cp:keywords/>
  <dc:description/>
  <cp:lastModifiedBy/>
  <cp:revision>1</cp:revision>
  <dcterms:created xsi:type="dcterms:W3CDTF">2024-08-16T07:45:00Z</dcterms:created>
  <dcterms:modified xsi:type="dcterms:W3CDTF">2024-08-16T07:45:00Z</dcterms:modified>
</cp:coreProperties>
</file>