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509BD" w:rsidRDefault="002509BD" w:rsidP="002509B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509BD" w:rsidRDefault="00BB6331" w:rsidP="00BB6331">
      <w:pPr>
        <w:rPr>
          <w:rFonts w:hint="eastAsia"/>
        </w:rPr>
      </w:pPr>
    </w:p>
    <w:p w:rsidR="005622FF" w:rsidRDefault="005622FF" w:rsidP="005622FF">
      <w:pPr>
        <w:rPr>
          <w:rFonts w:hint="eastAsia"/>
        </w:rPr>
      </w:pPr>
      <w:r>
        <w:rPr>
          <w:rFonts w:hint="eastAsia"/>
        </w:rPr>
        <w:t>（有価証券の売買等の禁止）</w:t>
      </w:r>
    </w:p>
    <w:p w:rsidR="00BB6331" w:rsidRDefault="005622FF" w:rsidP="000E503C">
      <w:pPr>
        <w:ind w:left="178" w:hangingChars="85" w:hanging="178"/>
        <w:rPr>
          <w:rFonts w:hint="eastAsia"/>
        </w:rPr>
      </w:pPr>
      <w:r>
        <w:rPr>
          <w:rFonts w:hint="eastAsia"/>
        </w:rPr>
        <w:t>第四十一条の三　金融商品取引業者等は、その行う投資助言業務に関して、顧客を相手方とし、又は顧客のために第二条第八項第一号から第四号までに掲げる行為をしてはならない。ただし、第一種金融商品取引業として行う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1619F">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1619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1619F">
        <w:rPr>
          <w:rFonts w:hint="eastAsia"/>
        </w:rPr>
        <w:t>（改正なし）</w:t>
      </w:r>
    </w:p>
    <w:p w:rsidR="0021619F" w:rsidRDefault="0021619F" w:rsidP="002161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503C">
        <w:rPr>
          <w:rFonts w:hint="eastAsia"/>
        </w:rPr>
        <w:tab/>
      </w:r>
      <w:r w:rsidR="000E503C">
        <w:rPr>
          <w:rFonts w:hint="eastAsia"/>
        </w:rPr>
        <w:t>（改正なし）</w:t>
      </w:r>
    </w:p>
    <w:p w:rsidR="006F23EE" w:rsidRDefault="00BB6331" w:rsidP="006F23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23EE" w:rsidRDefault="006F23EE" w:rsidP="006F23EE"/>
    <w:p w:rsidR="006F23EE" w:rsidRDefault="006F23EE" w:rsidP="006F23EE">
      <w:r>
        <w:rPr>
          <w:rFonts w:hint="eastAsia"/>
        </w:rPr>
        <w:t>（改正後）</w:t>
      </w:r>
    </w:p>
    <w:p w:rsidR="006F23EE" w:rsidRDefault="006F23EE" w:rsidP="006F23EE">
      <w:pPr>
        <w:rPr>
          <w:rFonts w:hint="eastAsia"/>
        </w:rPr>
      </w:pPr>
      <w:r>
        <w:rPr>
          <w:rFonts w:hint="eastAsia"/>
        </w:rPr>
        <w:t>（有価証券の売買等の禁止）</w:t>
      </w:r>
    </w:p>
    <w:p w:rsidR="006F23EE" w:rsidRDefault="006F23EE" w:rsidP="006F23EE">
      <w:pPr>
        <w:ind w:left="178" w:hangingChars="85" w:hanging="178"/>
        <w:rPr>
          <w:rFonts w:hint="eastAsia"/>
        </w:rPr>
      </w:pPr>
      <w:r>
        <w:rPr>
          <w:rFonts w:hint="eastAsia"/>
        </w:rPr>
        <w:t>第四十一条の三　金融商品取引業者等は、その行う投資助言業務に関して、顧客を相手方とし、又は顧客のために第二条第八項第一号から第四号までに掲げる行為をしてはならない。ただし、第一種金融商品取引業として行う場合その他政令で定める場合は、この限りでない。</w:t>
      </w:r>
    </w:p>
    <w:p w:rsidR="006F23EE" w:rsidRPr="006F23EE" w:rsidRDefault="006F23EE" w:rsidP="006F23EE">
      <w:pPr>
        <w:ind w:left="178" w:hangingChars="85" w:hanging="178"/>
      </w:pPr>
    </w:p>
    <w:p w:rsidR="006F23EE" w:rsidRDefault="006F23EE" w:rsidP="006F23EE">
      <w:pPr>
        <w:ind w:left="178" w:hangingChars="85" w:hanging="178"/>
      </w:pPr>
      <w:r>
        <w:rPr>
          <w:rFonts w:hint="eastAsia"/>
        </w:rPr>
        <w:t>（改正前）</w:t>
      </w:r>
    </w:p>
    <w:p w:rsidR="006F23EE" w:rsidRDefault="006F23EE" w:rsidP="006F23EE">
      <w:pPr>
        <w:rPr>
          <w:u w:val="single" w:color="FF0000"/>
        </w:rPr>
      </w:pPr>
      <w:r>
        <w:rPr>
          <w:rFonts w:hint="eastAsia"/>
          <w:u w:val="single" w:color="FF0000"/>
        </w:rPr>
        <w:t>（新設）</w:t>
      </w:r>
    </w:p>
    <w:p w:rsidR="006F23EE" w:rsidRDefault="006F23EE" w:rsidP="006F23EE"/>
    <w:p w:rsidR="00BB6331" w:rsidRPr="006F23EE" w:rsidRDefault="00BB6331" w:rsidP="006F23EE"/>
    <w:sectPr w:rsidR="00BB6331" w:rsidRPr="006F23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E0D" w:rsidRDefault="009E4E0D">
      <w:r>
        <w:separator/>
      </w:r>
    </w:p>
  </w:endnote>
  <w:endnote w:type="continuationSeparator" w:id="0">
    <w:p w:rsidR="009E4E0D" w:rsidRDefault="009E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498">
      <w:rPr>
        <w:rStyle w:val="a4"/>
        <w:noProof/>
      </w:rPr>
      <w:t>1</w:t>
    </w:r>
    <w:r>
      <w:rPr>
        <w:rStyle w:val="a4"/>
      </w:rPr>
      <w:fldChar w:fldCharType="end"/>
    </w:r>
  </w:p>
  <w:p w:rsidR="00BB6331" w:rsidRDefault="000E503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E0D" w:rsidRDefault="009E4E0D">
      <w:r>
        <w:separator/>
      </w:r>
    </w:p>
  </w:footnote>
  <w:footnote w:type="continuationSeparator" w:id="0">
    <w:p w:rsidR="009E4E0D" w:rsidRDefault="009E4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686"/>
    <w:rsid w:val="000E503C"/>
    <w:rsid w:val="0021619F"/>
    <w:rsid w:val="002509BD"/>
    <w:rsid w:val="005622FF"/>
    <w:rsid w:val="006F23EE"/>
    <w:rsid w:val="00861DE2"/>
    <w:rsid w:val="0089332D"/>
    <w:rsid w:val="009E4E0D"/>
    <w:rsid w:val="00AF4098"/>
    <w:rsid w:val="00BB6331"/>
    <w:rsid w:val="00EB0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50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560571">
      <w:bodyDiv w:val="1"/>
      <w:marLeft w:val="0"/>
      <w:marRight w:val="0"/>
      <w:marTop w:val="0"/>
      <w:marBottom w:val="0"/>
      <w:divBdr>
        <w:top w:val="none" w:sz="0" w:space="0" w:color="auto"/>
        <w:left w:val="none" w:sz="0" w:space="0" w:color="auto"/>
        <w:bottom w:val="none" w:sz="0" w:space="0" w:color="auto"/>
        <w:right w:val="none" w:sz="0" w:space="0" w:color="auto"/>
      </w:divBdr>
    </w:div>
    <w:div w:id="201702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金融商品取引法第41条の3</vt:lpstr>
      <vt:lpstr>金融商品取引法第41条の3</vt:lpstr>
    </vt:vector>
  </TitlesOfParts>
  <Manager/>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金融商品取引法第41条の3</dc:title>
  <dc:subject/>
  <dc:creator/>
  <cp:keywords/>
  <dc:description/>
  <cp:lastModifiedBy/>
  <cp:revision>1</cp:revision>
  <dcterms:created xsi:type="dcterms:W3CDTF">2024-09-04T02:30:00Z</dcterms:created>
  <dcterms:modified xsi:type="dcterms:W3CDTF">2024-09-04T02:30:00Z</dcterms:modified>
</cp:coreProperties>
</file>