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26829" w:rsidRDefault="00226829" w:rsidP="0022682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26829" w:rsidRDefault="00BB6331" w:rsidP="00BB6331">
      <w:pPr>
        <w:rPr>
          <w:rFonts w:hint="eastAsia"/>
        </w:rPr>
      </w:pPr>
    </w:p>
    <w:p w:rsidR="00592F9C" w:rsidRDefault="00592F9C" w:rsidP="00592F9C">
      <w:pPr>
        <w:rPr>
          <w:rFonts w:hint="eastAsia"/>
        </w:rPr>
      </w:pPr>
      <w:r>
        <w:rPr>
          <w:rFonts w:hint="eastAsia"/>
        </w:rPr>
        <w:t>（金融機関登録簿への登録）</w:t>
      </w:r>
    </w:p>
    <w:p w:rsidR="00592F9C" w:rsidRDefault="00592F9C" w:rsidP="009B0E79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第三十三条の四　内閣総理大臣は、第三十三条の二の登録の申請があつた場合においては、次条第一項の規定により登録を拒否する場合を除くほか、次に掲げる事項を金融機関登録簿に登録しなければならない。</w:t>
      </w:r>
    </w:p>
    <w:p w:rsidR="00592F9C" w:rsidRDefault="00592F9C" w:rsidP="009B0E7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前条第一項各号に掲げる事項</w:t>
      </w:r>
    </w:p>
    <w:p w:rsidR="00592F9C" w:rsidRDefault="00592F9C" w:rsidP="009B0E7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登録年月日及び登録番号</w:t>
      </w:r>
    </w:p>
    <w:p w:rsidR="00BB6331" w:rsidRDefault="00592F9C" w:rsidP="009B0E79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内閣総理大臣は、金融機関登録簿を公衆の縦覧に供しなければならない。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01969"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01969">
        <w:rPr>
          <w:rFonts w:hint="eastAsia"/>
        </w:rPr>
        <w:t>（改正なし）</w:t>
      </w:r>
    </w:p>
    <w:p w:rsidR="008C41A2" w:rsidRDefault="008C41A2" w:rsidP="008C41A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B0E79">
        <w:rPr>
          <w:rFonts w:hint="eastAsia"/>
        </w:rPr>
        <w:tab/>
      </w:r>
      <w:r w:rsidR="009B0E79">
        <w:rPr>
          <w:rFonts w:hint="eastAsia"/>
        </w:rPr>
        <w:t>（改正なし）</w:t>
      </w:r>
    </w:p>
    <w:p w:rsidR="00575C1C" w:rsidRDefault="00BB6331" w:rsidP="00575C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75C1C" w:rsidRDefault="00575C1C" w:rsidP="00575C1C"/>
    <w:p w:rsidR="00575C1C" w:rsidRDefault="00575C1C" w:rsidP="00575C1C">
      <w:r>
        <w:rPr>
          <w:rFonts w:hint="eastAsia"/>
        </w:rPr>
        <w:t>（改正後）</w:t>
      </w:r>
    </w:p>
    <w:p w:rsidR="00575C1C" w:rsidRDefault="00575C1C" w:rsidP="00575C1C">
      <w:pPr>
        <w:rPr>
          <w:rFonts w:hint="eastAsia"/>
        </w:rPr>
      </w:pPr>
      <w:r>
        <w:rPr>
          <w:rFonts w:hint="eastAsia"/>
        </w:rPr>
        <w:t>（金融機関登録簿への登録）</w:t>
      </w:r>
    </w:p>
    <w:p w:rsidR="00575C1C" w:rsidRDefault="00575C1C" w:rsidP="00575C1C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第三十三条の四　内閣総理大臣は、第三十三条の二の登録の申請があつた場合においては、次条第一項の規定により登録を拒否する場合を除くほか、次に掲げる事項を金融機関登録簿に登録しなければならない。</w:t>
      </w:r>
    </w:p>
    <w:p w:rsidR="00575C1C" w:rsidRDefault="00575C1C" w:rsidP="00575C1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前条第一項各号に掲げる事項</w:t>
      </w:r>
    </w:p>
    <w:p w:rsidR="00575C1C" w:rsidRDefault="00575C1C" w:rsidP="00575C1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登録年月日及び登録番号</w:t>
      </w:r>
    </w:p>
    <w:p w:rsidR="00575C1C" w:rsidRDefault="00575C1C" w:rsidP="00575C1C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内閣総理大臣は、金融機関登録簿を公衆の縦覧に供しなければならない。</w:t>
      </w:r>
    </w:p>
    <w:p w:rsidR="00575C1C" w:rsidRPr="00575C1C" w:rsidRDefault="00575C1C" w:rsidP="00575C1C">
      <w:pPr>
        <w:ind w:left="178" w:hangingChars="85" w:hanging="178"/>
      </w:pPr>
    </w:p>
    <w:p w:rsidR="00575C1C" w:rsidRDefault="00575C1C" w:rsidP="00575C1C">
      <w:pPr>
        <w:ind w:left="178" w:hangingChars="85" w:hanging="178"/>
      </w:pPr>
      <w:r>
        <w:rPr>
          <w:rFonts w:hint="eastAsia"/>
        </w:rPr>
        <w:t>（改正前）</w:t>
      </w:r>
    </w:p>
    <w:p w:rsidR="00575C1C" w:rsidRDefault="00575C1C" w:rsidP="00575C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 w:rsidP="00705BBC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74B" w:rsidRDefault="0059374B">
      <w:r>
        <w:separator/>
      </w:r>
    </w:p>
  </w:endnote>
  <w:endnote w:type="continuationSeparator" w:id="0">
    <w:p w:rsidR="0059374B" w:rsidRDefault="0059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61C0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9B0E7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74B" w:rsidRDefault="0059374B">
      <w:r>
        <w:separator/>
      </w:r>
    </w:p>
  </w:footnote>
  <w:footnote w:type="continuationSeparator" w:id="0">
    <w:p w:rsidR="0059374B" w:rsidRDefault="00593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26829"/>
    <w:rsid w:val="00240CCD"/>
    <w:rsid w:val="00417EB4"/>
    <w:rsid w:val="00575C1C"/>
    <w:rsid w:val="00592F9C"/>
    <w:rsid w:val="0059374B"/>
    <w:rsid w:val="00705BBC"/>
    <w:rsid w:val="00874B88"/>
    <w:rsid w:val="008C41A2"/>
    <w:rsid w:val="009B0E79"/>
    <w:rsid w:val="00B01969"/>
    <w:rsid w:val="00B70B94"/>
    <w:rsid w:val="00BB0684"/>
    <w:rsid w:val="00BB6331"/>
    <w:rsid w:val="00BD61C0"/>
    <w:rsid w:val="00DF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C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B0E7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金融商品取引法第33条の4</vt:lpstr>
      <vt:lpstr>金融商品取引法第33条の4</vt:lpstr>
    </vt:vector>
  </TitlesOfParts>
  <Manager/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金融商品取引法第33条の4</dc:title>
  <dc:subject/>
  <dc:creator/>
  <cp:keywords/>
  <dc:description/>
  <cp:lastModifiedBy/>
  <cp:revision>1</cp:revision>
  <dcterms:created xsi:type="dcterms:W3CDTF">2024-09-02T07:32:00Z</dcterms:created>
  <dcterms:modified xsi:type="dcterms:W3CDTF">2024-09-02T07:32:00Z</dcterms:modified>
</cp:coreProperties>
</file>