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D6E54" w:rsidRDefault="008D6E54" w:rsidP="008D6E5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D6E54" w:rsidRDefault="00BB6331" w:rsidP="00BB6331">
      <w:pPr>
        <w:rPr>
          <w:rFonts w:hint="eastAsia"/>
        </w:rPr>
      </w:pPr>
    </w:p>
    <w:p w:rsidR="00DD4400" w:rsidRDefault="00DD4400" w:rsidP="00DD4400">
      <w:pPr>
        <w:rPr>
          <w:rFonts w:hint="eastAsia"/>
        </w:rPr>
      </w:pPr>
      <w:r>
        <w:rPr>
          <w:rFonts w:hint="eastAsia"/>
        </w:rPr>
        <w:t>第六章　有価証券の取引等に関する規制</w:t>
      </w:r>
      <w:r>
        <w:rPr>
          <w:rFonts w:hint="eastAsia"/>
        </w:rPr>
        <w:t xml:space="preserve"> </w:t>
      </w:r>
    </w:p>
    <w:p w:rsidR="00DD4400" w:rsidRDefault="00DD4400" w:rsidP="00DD4400"/>
    <w:p w:rsidR="00DD4400" w:rsidRDefault="00DD4400" w:rsidP="00DD4400">
      <w:pPr>
        <w:rPr>
          <w:rFonts w:hint="eastAsia"/>
        </w:rPr>
      </w:pPr>
      <w:r>
        <w:rPr>
          <w:rFonts w:hint="eastAsia"/>
        </w:rPr>
        <w:t>（不正行為の禁止）</w:t>
      </w:r>
    </w:p>
    <w:p w:rsidR="00DD4400" w:rsidRDefault="00DD4400" w:rsidP="00120484">
      <w:pPr>
        <w:ind w:left="178" w:hangingChars="85" w:hanging="178"/>
        <w:rPr>
          <w:rFonts w:hint="eastAsia"/>
        </w:rPr>
      </w:pPr>
      <w:r>
        <w:rPr>
          <w:rFonts w:hint="eastAsia"/>
        </w:rPr>
        <w:t>第百五十七条　何人も、次に掲げる行為をしてはならない。</w:t>
      </w:r>
    </w:p>
    <w:p w:rsidR="00DD4400" w:rsidRDefault="00DD4400" w:rsidP="00120484">
      <w:pPr>
        <w:ind w:leftChars="86" w:left="359" w:hangingChars="85" w:hanging="178"/>
        <w:rPr>
          <w:rFonts w:hint="eastAsia"/>
        </w:rPr>
      </w:pPr>
      <w:r>
        <w:rPr>
          <w:rFonts w:hint="eastAsia"/>
        </w:rPr>
        <w:t>一　有価証券の売買その他の取引又はデリバティブ取引等について、不正の手段、計画又は技巧をすること。</w:t>
      </w:r>
    </w:p>
    <w:p w:rsidR="00DD4400" w:rsidRDefault="00DD4400" w:rsidP="00120484">
      <w:pPr>
        <w:ind w:leftChars="86" w:left="359" w:hangingChars="85" w:hanging="178"/>
        <w:rPr>
          <w:rFonts w:hint="eastAsia"/>
        </w:rPr>
      </w:pPr>
      <w:r>
        <w:rPr>
          <w:rFonts w:hint="eastAsia"/>
        </w:rPr>
        <w:t>二　有価証券の売買その他の取引又はデリバティブ取引等について、重要な事項について虚偽の表示があり、又は誤解を生じさせないために必要な重要な事実の表示が欠けている文書その他の表示を使用して金銭その他の財産を取得すること。</w:t>
      </w:r>
    </w:p>
    <w:p w:rsidR="00BB6331" w:rsidRDefault="00DD4400" w:rsidP="00120484">
      <w:pPr>
        <w:ind w:leftChars="86" w:left="359" w:hangingChars="85" w:hanging="178"/>
        <w:rPr>
          <w:rFonts w:hint="eastAsia"/>
        </w:rPr>
      </w:pPr>
      <w:r>
        <w:rPr>
          <w:rFonts w:hint="eastAsia"/>
        </w:rPr>
        <w:t>三　有価証券の売買その他の取引又はデリバティブ取引等を誘引する目的をもつて、虚偽の相場を利用すること。</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F04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F045B">
        <w:rPr>
          <w:rFonts w:hint="eastAsia"/>
        </w:rPr>
        <w:t>（改正なし）</w:t>
      </w:r>
    </w:p>
    <w:p w:rsidR="00FB1E6D" w:rsidRDefault="00FB1E6D" w:rsidP="00FB1E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20484">
        <w:tab/>
      </w:r>
      <w:r w:rsidR="0012048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0484" w:rsidRDefault="00120484" w:rsidP="00120484"/>
    <w:p w:rsidR="00120484" w:rsidRPr="00FB1E6D" w:rsidRDefault="00120484" w:rsidP="00120484">
      <w:pPr>
        <w:rPr>
          <w:u w:color="FF0000"/>
        </w:rPr>
      </w:pPr>
      <w:r w:rsidRPr="00FB1E6D">
        <w:rPr>
          <w:rFonts w:hint="eastAsia"/>
          <w:u w:color="FF0000"/>
        </w:rPr>
        <w:t>（改正後）</w:t>
      </w:r>
    </w:p>
    <w:p w:rsidR="00120484" w:rsidRPr="00FB1E6D" w:rsidRDefault="00120484" w:rsidP="00120484">
      <w:pPr>
        <w:rPr>
          <w:rFonts w:hint="eastAsia"/>
          <w:u w:color="FF0000"/>
        </w:rPr>
      </w:pPr>
      <w:r w:rsidRPr="00FB1E6D">
        <w:rPr>
          <w:rFonts w:hint="eastAsia"/>
          <w:u w:val="single" w:color="FF0000"/>
        </w:rPr>
        <w:t>（不正行為の禁止）</w:t>
      </w:r>
    </w:p>
    <w:p w:rsidR="00120484" w:rsidRPr="00FB1E6D" w:rsidRDefault="00120484" w:rsidP="00120484">
      <w:pPr>
        <w:ind w:left="178" w:hangingChars="85" w:hanging="178"/>
        <w:rPr>
          <w:rFonts w:hint="eastAsia"/>
          <w:u w:color="FF0000"/>
        </w:rPr>
      </w:pPr>
      <w:r w:rsidRPr="00FB1E6D">
        <w:rPr>
          <w:rFonts w:hint="eastAsia"/>
          <w:u w:color="FF0000"/>
        </w:rPr>
        <w:t>第百五十七条　何人も、次に掲げる行為をしてはならない。</w:t>
      </w:r>
    </w:p>
    <w:p w:rsidR="00120484" w:rsidRPr="00FB1E6D" w:rsidRDefault="00120484" w:rsidP="00120484">
      <w:pPr>
        <w:ind w:leftChars="86" w:left="359" w:hangingChars="85" w:hanging="178"/>
        <w:rPr>
          <w:rFonts w:hint="eastAsia"/>
          <w:u w:color="FF0000"/>
        </w:rPr>
      </w:pPr>
      <w:r w:rsidRPr="00FB1E6D">
        <w:rPr>
          <w:rFonts w:hint="eastAsia"/>
          <w:u w:color="FF0000"/>
        </w:rPr>
        <w:t>一　有価証券の売買その他の取引又は</w:t>
      </w:r>
      <w:r w:rsidRPr="00FB1E6D">
        <w:rPr>
          <w:rFonts w:hint="eastAsia"/>
          <w:u w:val="single" w:color="FF0000"/>
        </w:rPr>
        <w:t>デリバティブ取引等</w:t>
      </w:r>
      <w:r w:rsidRPr="00FB1E6D">
        <w:rPr>
          <w:rFonts w:hint="eastAsia"/>
          <w:u w:color="FF0000"/>
        </w:rPr>
        <w:t>について、不正の手段、計画又は技巧をすること。</w:t>
      </w:r>
    </w:p>
    <w:p w:rsidR="00120484" w:rsidRPr="00FB1E6D" w:rsidRDefault="00120484" w:rsidP="00120484">
      <w:pPr>
        <w:ind w:leftChars="86" w:left="359" w:hangingChars="85" w:hanging="178"/>
        <w:rPr>
          <w:rFonts w:hint="eastAsia"/>
          <w:u w:color="FF0000"/>
        </w:rPr>
      </w:pPr>
      <w:r w:rsidRPr="00FB1E6D">
        <w:rPr>
          <w:rFonts w:hint="eastAsia"/>
          <w:u w:color="FF0000"/>
        </w:rPr>
        <w:t>二　有価証券の売買その他の取引又は</w:t>
      </w:r>
      <w:r w:rsidRPr="00FB1E6D">
        <w:rPr>
          <w:rFonts w:hint="eastAsia"/>
          <w:u w:val="single" w:color="FF0000"/>
        </w:rPr>
        <w:t>デリバティブ取引等</w:t>
      </w:r>
      <w:r w:rsidRPr="00FB1E6D">
        <w:rPr>
          <w:rFonts w:hint="eastAsia"/>
          <w:u w:color="FF0000"/>
        </w:rPr>
        <w:t>について、重要な事項について虚偽の表示があり、又は誤解を生じさせないために必要な重要な事実の表示が欠けてい</w:t>
      </w:r>
      <w:r w:rsidRPr="00FB1E6D">
        <w:rPr>
          <w:rFonts w:hint="eastAsia"/>
          <w:u w:color="FF0000"/>
        </w:rPr>
        <w:lastRenderedPageBreak/>
        <w:t>る文書その他の表示を使用して金銭その他の財産を取得すること。</w:t>
      </w:r>
    </w:p>
    <w:p w:rsidR="00120484" w:rsidRPr="00FB1E6D" w:rsidRDefault="00120484" w:rsidP="00120484">
      <w:pPr>
        <w:ind w:leftChars="86" w:left="359" w:hangingChars="85" w:hanging="178"/>
        <w:rPr>
          <w:rFonts w:hint="eastAsia"/>
          <w:u w:color="FF0000"/>
        </w:rPr>
      </w:pPr>
      <w:r w:rsidRPr="00FB1E6D">
        <w:rPr>
          <w:rFonts w:hint="eastAsia"/>
          <w:u w:color="FF0000"/>
        </w:rPr>
        <w:t>三　有価証券の売買その他の取引又は</w:t>
      </w:r>
      <w:r w:rsidRPr="00FB1E6D">
        <w:rPr>
          <w:rFonts w:hint="eastAsia"/>
          <w:u w:val="single" w:color="FF0000"/>
        </w:rPr>
        <w:t>デリバティブ取引等</w:t>
      </w:r>
      <w:r w:rsidRPr="00FB1E6D">
        <w:rPr>
          <w:rFonts w:hint="eastAsia"/>
          <w:u w:color="FF0000"/>
        </w:rPr>
        <w:t>を誘引する目的をもつて、虚偽の相場を利用すること。</w:t>
      </w:r>
    </w:p>
    <w:p w:rsidR="00120484" w:rsidRPr="00FB1E6D" w:rsidRDefault="00120484" w:rsidP="00120484">
      <w:pPr>
        <w:ind w:left="178" w:hangingChars="85" w:hanging="178"/>
        <w:rPr>
          <w:u w:color="FF0000"/>
        </w:rPr>
      </w:pPr>
    </w:p>
    <w:p w:rsidR="00120484" w:rsidRPr="00FB1E6D" w:rsidRDefault="00120484" w:rsidP="00120484">
      <w:pPr>
        <w:ind w:left="178" w:hangingChars="85" w:hanging="178"/>
        <w:rPr>
          <w:u w:color="FF0000"/>
        </w:rPr>
      </w:pPr>
      <w:r w:rsidRPr="00FB1E6D">
        <w:rPr>
          <w:rFonts w:hint="eastAsia"/>
          <w:u w:color="FF0000"/>
        </w:rPr>
        <w:t>（改正前）</w:t>
      </w:r>
    </w:p>
    <w:p w:rsidR="00120484" w:rsidRPr="00FB1E6D" w:rsidRDefault="00120484" w:rsidP="00120484">
      <w:pPr>
        <w:rPr>
          <w:u w:val="single" w:color="FF0000"/>
        </w:rPr>
      </w:pPr>
      <w:r w:rsidRPr="00FB1E6D">
        <w:rPr>
          <w:rFonts w:hint="eastAsia"/>
          <w:u w:val="single" w:color="FF0000"/>
        </w:rPr>
        <w:t>（新設）</w:t>
      </w:r>
    </w:p>
    <w:p w:rsidR="00120484" w:rsidRPr="00FB1E6D" w:rsidRDefault="00120484" w:rsidP="00120484">
      <w:pPr>
        <w:ind w:left="178" w:hangingChars="85" w:hanging="178"/>
        <w:rPr>
          <w:rFonts w:hint="eastAsia"/>
          <w:u w:color="FF0000"/>
        </w:rPr>
      </w:pPr>
      <w:r w:rsidRPr="00FB1E6D">
        <w:rPr>
          <w:rFonts w:hint="eastAsia"/>
          <w:u w:color="FF0000"/>
        </w:rPr>
        <w:t>第百五十七条　何人も、次に掲げる行為をしてはならない。</w:t>
      </w:r>
    </w:p>
    <w:p w:rsidR="00120484" w:rsidRPr="00FB1E6D" w:rsidRDefault="00120484" w:rsidP="00120484">
      <w:pPr>
        <w:ind w:leftChars="86" w:left="359" w:hangingChars="85" w:hanging="178"/>
        <w:rPr>
          <w:rFonts w:hint="eastAsia"/>
          <w:u w:color="FF0000"/>
        </w:rPr>
      </w:pPr>
      <w:r w:rsidRPr="00FB1E6D">
        <w:rPr>
          <w:rFonts w:hint="eastAsia"/>
          <w:u w:color="FF0000"/>
        </w:rPr>
        <w:t>一　有価証券の売買その他の取引又は</w:t>
      </w:r>
      <w:r w:rsidRPr="00FB1E6D">
        <w:rPr>
          <w:rFonts w:hint="eastAsia"/>
          <w:u w:val="single" w:color="FF0000"/>
        </w:rPr>
        <w:t>有価証券指数等先物取引等、有価証券オプション取引等、外国市場証券先物取引等若しくは有価証券店頭デリバティブ取引等</w:t>
      </w:r>
      <w:r w:rsidRPr="00FB1E6D">
        <w:rPr>
          <w:rFonts w:hint="eastAsia"/>
          <w:u w:color="FF0000"/>
        </w:rPr>
        <w:t>について、不正の手段、計画又は技巧をすること。</w:t>
      </w:r>
    </w:p>
    <w:p w:rsidR="00120484" w:rsidRPr="00FB1E6D" w:rsidRDefault="00120484" w:rsidP="00120484">
      <w:pPr>
        <w:ind w:leftChars="86" w:left="359" w:hangingChars="85" w:hanging="178"/>
        <w:rPr>
          <w:rFonts w:hint="eastAsia"/>
          <w:u w:color="FF0000"/>
        </w:rPr>
      </w:pPr>
      <w:r w:rsidRPr="00FB1E6D">
        <w:rPr>
          <w:rFonts w:hint="eastAsia"/>
          <w:u w:color="FF0000"/>
        </w:rPr>
        <w:t>二　有価証券の売買その他の取引又は</w:t>
      </w:r>
      <w:r w:rsidRPr="00FB1E6D">
        <w:rPr>
          <w:rFonts w:hint="eastAsia"/>
          <w:u w:val="single" w:color="FF0000"/>
        </w:rPr>
        <w:t>有価証券指数等先物取引等、有価証券オプション取引等、外国市場証券先物取引等若しくは有価証券店頭デリバティブ取引等</w:t>
      </w:r>
      <w:r w:rsidRPr="00FB1E6D">
        <w:rPr>
          <w:rFonts w:hint="eastAsia"/>
          <w:u w:color="FF0000"/>
        </w:rPr>
        <w:t>について、重要な事項について虚偽の表示があり、又は誤解を生じさせないために必要な重要な事実の表示が欠けている文書その他の表示を使用して金銭その他の財産を取得すること。</w:t>
      </w:r>
    </w:p>
    <w:p w:rsidR="00120484" w:rsidRPr="00FB1E6D" w:rsidRDefault="00120484" w:rsidP="00120484">
      <w:pPr>
        <w:ind w:leftChars="86" w:left="359" w:hangingChars="85" w:hanging="178"/>
        <w:rPr>
          <w:rFonts w:hint="eastAsia"/>
          <w:u w:color="FF0000"/>
        </w:rPr>
      </w:pPr>
      <w:r w:rsidRPr="00FB1E6D">
        <w:rPr>
          <w:rFonts w:hint="eastAsia"/>
          <w:u w:color="FF0000"/>
        </w:rPr>
        <w:t>三　有価証券の売買その他の取引又は</w:t>
      </w:r>
      <w:r w:rsidRPr="00FB1E6D">
        <w:rPr>
          <w:rFonts w:hint="eastAsia"/>
          <w:u w:val="single" w:color="FF0000"/>
        </w:rPr>
        <w:t>有価証券指数等先物取引等、有価証券オプション取引等、外国市場証券先物取引等若しくは有価証券店頭デリバティブ取引等</w:t>
      </w:r>
      <w:r w:rsidRPr="00FB1E6D">
        <w:rPr>
          <w:rFonts w:hint="eastAsia"/>
          <w:u w:color="FF0000"/>
        </w:rPr>
        <w:t>を誘引する目的をもつて、虚偽の相場を利用すること。</w:t>
      </w:r>
    </w:p>
    <w:p w:rsidR="00120484" w:rsidRPr="00FB1E6D" w:rsidRDefault="00120484" w:rsidP="00120484">
      <w:pPr>
        <w:rPr>
          <w:u w:color="FF0000"/>
        </w:rPr>
      </w:pPr>
    </w:p>
    <w:p w:rsidR="00120484" w:rsidRPr="00FB1E6D" w:rsidRDefault="00120484" w:rsidP="00120484">
      <w:pPr>
        <w:ind w:left="178" w:hangingChars="85" w:hanging="178"/>
        <w:rPr>
          <w:u w:color="FF0000"/>
        </w:rPr>
      </w:pP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17</w:t>
      </w:r>
      <w:r w:rsidRPr="00FB1E6D">
        <w:rPr>
          <w:rFonts w:hint="eastAsia"/>
          <w:u w:color="FF0000"/>
        </w:rPr>
        <w:t>年</w:t>
      </w:r>
      <w:r w:rsidRPr="00FB1E6D">
        <w:rPr>
          <w:rFonts w:hint="eastAsia"/>
          <w:u w:color="FF0000"/>
        </w:rPr>
        <w:t>10</w:t>
      </w:r>
      <w:r w:rsidRPr="00FB1E6D">
        <w:rPr>
          <w:rFonts w:hint="eastAsia"/>
          <w:u w:color="FF0000"/>
        </w:rPr>
        <w:t>月</w:t>
      </w:r>
      <w:r w:rsidRPr="00FB1E6D">
        <w:rPr>
          <w:rFonts w:hint="eastAsia"/>
          <w:u w:color="FF0000"/>
        </w:rPr>
        <w:t>21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102</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17</w:t>
      </w:r>
      <w:r w:rsidRPr="00FB1E6D">
        <w:rPr>
          <w:rFonts w:hint="eastAsia"/>
          <w:u w:color="FF0000"/>
        </w:rPr>
        <w:t>年</w:t>
      </w:r>
      <w:r w:rsidRPr="00FB1E6D">
        <w:rPr>
          <w:rFonts w:hint="eastAsia"/>
          <w:u w:color="FF0000"/>
        </w:rPr>
        <w:t>7</w:t>
      </w:r>
      <w:r w:rsidRPr="00FB1E6D">
        <w:rPr>
          <w:rFonts w:hint="eastAsia"/>
          <w:u w:color="FF0000"/>
        </w:rPr>
        <w:t>月</w:t>
      </w:r>
      <w:r w:rsidRPr="00FB1E6D">
        <w:rPr>
          <w:rFonts w:hint="eastAsia"/>
          <w:u w:color="FF0000"/>
        </w:rPr>
        <w:t>26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17</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76</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17</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40</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165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159</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154</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147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124</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88</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76</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16</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43</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15</w:t>
      </w:r>
      <w:r w:rsidRPr="00FB1E6D">
        <w:rPr>
          <w:rFonts w:hint="eastAsia"/>
          <w:u w:color="FF0000"/>
        </w:rPr>
        <w:t>年</w:t>
      </w:r>
      <w:r w:rsidRPr="00FB1E6D">
        <w:rPr>
          <w:rFonts w:hint="eastAsia"/>
          <w:u w:color="FF0000"/>
        </w:rPr>
        <w:t>7</w:t>
      </w:r>
      <w:r w:rsidRPr="00FB1E6D">
        <w:rPr>
          <w:rFonts w:hint="eastAsia"/>
          <w:u w:color="FF0000"/>
        </w:rPr>
        <w:t>月</w:t>
      </w:r>
      <w:r w:rsidRPr="00FB1E6D">
        <w:rPr>
          <w:rFonts w:hint="eastAsia"/>
          <w:u w:color="FF0000"/>
        </w:rPr>
        <w:t>30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132</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15</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67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15</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54</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lastRenderedPageBreak/>
        <w:t>【平成</w:t>
      </w:r>
      <w:r w:rsidRPr="00FB1E6D">
        <w:rPr>
          <w:rFonts w:hint="eastAsia"/>
          <w:u w:color="FF0000"/>
        </w:rPr>
        <w:t>14</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14</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152</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14</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65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14</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14</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30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134</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28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129</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117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80</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27</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13</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41</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129</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27</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126</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97</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96</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93</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12</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31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91</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22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225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22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160</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8</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151</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8</w:t>
      </w:r>
      <w:r w:rsidRPr="00FB1E6D">
        <w:rPr>
          <w:rFonts w:hint="eastAsia"/>
          <w:u w:color="FF0000"/>
        </w:rPr>
        <w:t>月</w:t>
      </w:r>
      <w:r w:rsidRPr="00FB1E6D">
        <w:rPr>
          <w:rFonts w:hint="eastAsia"/>
          <w:u w:color="FF0000"/>
        </w:rPr>
        <w:t>13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125</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11</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80</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10</w:t>
      </w:r>
      <w:r w:rsidRPr="00FB1E6D">
        <w:rPr>
          <w:rFonts w:hint="eastAsia"/>
          <w:u w:color="FF0000"/>
        </w:rPr>
        <w:t>年</w:t>
      </w:r>
      <w:r w:rsidRPr="00FB1E6D">
        <w:rPr>
          <w:rFonts w:hint="eastAsia"/>
          <w:u w:color="FF0000"/>
        </w:rPr>
        <w:t>10</w:t>
      </w:r>
      <w:r w:rsidRPr="00FB1E6D">
        <w:rPr>
          <w:rFonts w:hint="eastAsia"/>
          <w:u w:color="FF0000"/>
        </w:rPr>
        <w:t>月</w:t>
      </w:r>
      <w:r w:rsidRPr="00FB1E6D">
        <w:rPr>
          <w:rFonts w:hint="eastAsia"/>
          <w:u w:color="FF0000"/>
        </w:rPr>
        <w:t>16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131</w:t>
      </w:r>
      <w:r w:rsidRPr="00FB1E6D">
        <w:rPr>
          <w:rFonts w:hint="eastAsia"/>
          <w:u w:color="FF0000"/>
        </w:rPr>
        <w:t>号】</w:t>
      </w:r>
      <w:r w:rsidR="00FB1E6D">
        <w:tab/>
      </w:r>
      <w:r w:rsidR="00FB1E6D">
        <w:rPr>
          <w:rFonts w:hint="eastAsia"/>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10</w:t>
      </w:r>
      <w:r w:rsidRPr="00FB1E6D">
        <w:rPr>
          <w:rFonts w:hint="eastAsia"/>
          <w:u w:color="FF0000"/>
        </w:rPr>
        <w:t>年</w:t>
      </w:r>
      <w:r w:rsidRPr="00FB1E6D">
        <w:rPr>
          <w:rFonts w:hint="eastAsia"/>
          <w:u w:color="FF0000"/>
        </w:rPr>
        <w:t>10</w:t>
      </w:r>
      <w:r w:rsidRPr="00FB1E6D">
        <w:rPr>
          <w:rFonts w:hint="eastAsia"/>
          <w:u w:color="FF0000"/>
        </w:rPr>
        <w:t>月</w:t>
      </w:r>
      <w:r w:rsidRPr="00FB1E6D">
        <w:rPr>
          <w:rFonts w:hint="eastAsia"/>
          <w:u w:color="FF0000"/>
        </w:rPr>
        <w:t>13</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118</w:t>
      </w:r>
      <w:r w:rsidRPr="00FB1E6D">
        <w:rPr>
          <w:rFonts w:hint="eastAsia"/>
          <w:u w:color="FF0000"/>
        </w:rPr>
        <w:t>号】</w:t>
      </w:r>
      <w:r w:rsidR="00FB1E6D">
        <w:tab/>
      </w:r>
      <w:r w:rsidR="00FB1E6D">
        <w:rPr>
          <w:rFonts w:hint="eastAsia"/>
        </w:rPr>
        <w:t>（改正なし）</w:t>
      </w:r>
    </w:p>
    <w:p w:rsidR="003E20F6" w:rsidRPr="00FB1E6D" w:rsidRDefault="00BB6331" w:rsidP="003E20F6">
      <w:pPr>
        <w:rPr>
          <w:u w:color="FF0000"/>
        </w:rPr>
      </w:pPr>
      <w:r w:rsidRPr="00FB1E6D">
        <w:rPr>
          <w:rFonts w:hint="eastAsia"/>
          <w:u w:color="FF0000"/>
        </w:rPr>
        <w:t>【平成</w:t>
      </w:r>
      <w:r w:rsidRPr="00FB1E6D">
        <w:rPr>
          <w:rFonts w:hint="eastAsia"/>
          <w:u w:color="FF0000"/>
        </w:rPr>
        <w:t>10</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15</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107</w:t>
      </w:r>
      <w:r w:rsidRPr="00FB1E6D">
        <w:rPr>
          <w:rFonts w:hint="eastAsia"/>
          <w:u w:color="FF0000"/>
        </w:rPr>
        <w:t>号】</w:t>
      </w:r>
    </w:p>
    <w:p w:rsidR="003E20F6" w:rsidRPr="00FB1E6D" w:rsidRDefault="003E20F6" w:rsidP="003E20F6">
      <w:pPr>
        <w:rPr>
          <w:u w:color="FF0000"/>
        </w:rPr>
      </w:pPr>
    </w:p>
    <w:p w:rsidR="003E20F6" w:rsidRPr="00FB1E6D" w:rsidRDefault="003E20F6" w:rsidP="003E20F6">
      <w:pPr>
        <w:rPr>
          <w:u w:color="FF0000"/>
        </w:rPr>
      </w:pPr>
      <w:r w:rsidRPr="00FB1E6D">
        <w:rPr>
          <w:rFonts w:hint="eastAsia"/>
          <w:u w:color="FF0000"/>
        </w:rPr>
        <w:t>（改正後）</w:t>
      </w:r>
    </w:p>
    <w:p w:rsidR="003E20F6" w:rsidRPr="00FB1E6D" w:rsidRDefault="003E20F6" w:rsidP="003E20F6">
      <w:pPr>
        <w:ind w:left="178" w:hangingChars="85" w:hanging="178"/>
        <w:rPr>
          <w:rFonts w:hint="eastAsia"/>
          <w:u w:color="FF0000"/>
        </w:rPr>
      </w:pPr>
      <w:r w:rsidRPr="00FB1E6D">
        <w:rPr>
          <w:rFonts w:hint="eastAsia"/>
          <w:u w:color="FF0000"/>
        </w:rPr>
        <w:t>第百五十七条　何人も、次に掲げる行為をしてはならない。</w:t>
      </w:r>
    </w:p>
    <w:p w:rsidR="003E20F6" w:rsidRPr="00FB1E6D" w:rsidRDefault="003E20F6" w:rsidP="003E20F6">
      <w:pPr>
        <w:ind w:leftChars="86" w:left="359" w:hangingChars="85" w:hanging="178"/>
        <w:rPr>
          <w:rFonts w:hint="eastAsia"/>
          <w:u w:color="FF0000"/>
        </w:rPr>
      </w:pPr>
      <w:r w:rsidRPr="00FB1E6D">
        <w:rPr>
          <w:rFonts w:hint="eastAsia"/>
          <w:u w:color="FF0000"/>
        </w:rPr>
        <w:t>一　有価証券の売買その他の取引又は有価証券指数等先物取引等、有価証券オプション取引等</w:t>
      </w:r>
      <w:r w:rsidRPr="00FB1E6D">
        <w:rPr>
          <w:rFonts w:hint="eastAsia"/>
          <w:u w:val="single" w:color="FF0000"/>
        </w:rPr>
        <w:t>、外国市場証券先物取引等若しくは有価証券店頭デリバティブ取引等</w:t>
      </w:r>
      <w:r w:rsidRPr="00FB1E6D">
        <w:rPr>
          <w:rFonts w:hint="eastAsia"/>
          <w:u w:color="FF0000"/>
        </w:rPr>
        <w:t>について、不正の手段、計画又は技巧をすること。</w:t>
      </w:r>
    </w:p>
    <w:p w:rsidR="003E20F6" w:rsidRPr="00FB1E6D" w:rsidRDefault="003E20F6" w:rsidP="003E20F6">
      <w:pPr>
        <w:ind w:leftChars="86" w:left="359" w:hangingChars="85" w:hanging="178"/>
        <w:rPr>
          <w:rFonts w:hint="eastAsia"/>
          <w:u w:color="FF0000"/>
        </w:rPr>
      </w:pPr>
      <w:r w:rsidRPr="00FB1E6D">
        <w:rPr>
          <w:rFonts w:hint="eastAsia"/>
          <w:u w:color="FF0000"/>
        </w:rPr>
        <w:t>二　有価証券の売買その他の取引又は有価証券指数等先物取引等、有価証券オプション取引等</w:t>
      </w:r>
      <w:r w:rsidRPr="00FB1E6D">
        <w:rPr>
          <w:rFonts w:hint="eastAsia"/>
          <w:u w:val="single" w:color="FF0000"/>
        </w:rPr>
        <w:t>、外国市場証券先物取引等若しくは有価証券店頭デリバティブ取引等</w:t>
      </w:r>
      <w:r w:rsidRPr="00FB1E6D">
        <w:rPr>
          <w:rFonts w:hint="eastAsia"/>
          <w:u w:color="FF0000"/>
        </w:rPr>
        <w:t>について、重要な事項について虚偽の表示があり、又は誤解を生じさせないために必要な重要な事実の表示が欠けている文書その他の表示を使用して金銭その他の財産を取得すること。</w:t>
      </w:r>
    </w:p>
    <w:p w:rsidR="003E20F6" w:rsidRPr="00FB1E6D" w:rsidRDefault="003E20F6" w:rsidP="003E20F6">
      <w:pPr>
        <w:ind w:leftChars="86" w:left="359" w:hangingChars="85" w:hanging="178"/>
        <w:rPr>
          <w:rFonts w:hint="eastAsia"/>
          <w:u w:color="FF0000"/>
        </w:rPr>
      </w:pPr>
      <w:r w:rsidRPr="00FB1E6D">
        <w:rPr>
          <w:rFonts w:hint="eastAsia"/>
          <w:u w:color="FF0000"/>
        </w:rPr>
        <w:t>三　有価証券の売買その他の取引又は有価証券指数等先物取引等、有価証券オプション取</w:t>
      </w:r>
      <w:r w:rsidRPr="00FB1E6D">
        <w:rPr>
          <w:rFonts w:hint="eastAsia"/>
          <w:u w:color="FF0000"/>
        </w:rPr>
        <w:lastRenderedPageBreak/>
        <w:t>引等</w:t>
      </w:r>
      <w:r w:rsidRPr="00FB1E6D">
        <w:rPr>
          <w:rFonts w:hint="eastAsia"/>
          <w:u w:val="single" w:color="FF0000"/>
        </w:rPr>
        <w:t>、外国市場証券先物取引等若しくは有価証券店頭デリバティブ取引等</w:t>
      </w:r>
      <w:r w:rsidRPr="00FB1E6D">
        <w:rPr>
          <w:rFonts w:hint="eastAsia"/>
          <w:u w:color="FF0000"/>
        </w:rPr>
        <w:t>を誘引する目的をもつて、虚偽の相場を利用すること。</w:t>
      </w:r>
    </w:p>
    <w:p w:rsidR="003E20F6" w:rsidRPr="00FB1E6D" w:rsidRDefault="003E20F6" w:rsidP="003E20F6">
      <w:pPr>
        <w:ind w:left="178" w:hangingChars="85" w:hanging="178"/>
        <w:rPr>
          <w:u w:color="FF0000"/>
        </w:rPr>
      </w:pPr>
    </w:p>
    <w:p w:rsidR="003E20F6" w:rsidRPr="00FB1E6D" w:rsidRDefault="003E20F6" w:rsidP="003E20F6">
      <w:pPr>
        <w:ind w:left="178" w:hangingChars="85" w:hanging="178"/>
        <w:rPr>
          <w:u w:color="FF0000"/>
        </w:rPr>
      </w:pPr>
      <w:r w:rsidRPr="00FB1E6D">
        <w:rPr>
          <w:rFonts w:hint="eastAsia"/>
          <w:u w:color="FF0000"/>
        </w:rPr>
        <w:t>（改正前）</w:t>
      </w:r>
    </w:p>
    <w:p w:rsidR="003E20F6" w:rsidRPr="00FB1E6D" w:rsidRDefault="003E20F6" w:rsidP="003E20F6">
      <w:pPr>
        <w:ind w:left="178" w:hangingChars="85" w:hanging="178"/>
        <w:rPr>
          <w:rFonts w:hint="eastAsia"/>
          <w:u w:color="FF0000"/>
        </w:rPr>
      </w:pPr>
      <w:r w:rsidRPr="00FB1E6D">
        <w:rPr>
          <w:rFonts w:hint="eastAsia"/>
          <w:u w:color="FF0000"/>
        </w:rPr>
        <w:t>第百五十七条　何人も、次に掲げる行為をしてはならない。</w:t>
      </w:r>
    </w:p>
    <w:p w:rsidR="003E20F6" w:rsidRPr="00FB1E6D" w:rsidRDefault="003E20F6" w:rsidP="003E20F6">
      <w:pPr>
        <w:ind w:leftChars="86" w:left="359" w:hangingChars="85" w:hanging="178"/>
        <w:rPr>
          <w:rFonts w:hint="eastAsia"/>
          <w:u w:color="FF0000"/>
        </w:rPr>
      </w:pPr>
      <w:r w:rsidRPr="00FB1E6D">
        <w:rPr>
          <w:rFonts w:hint="eastAsia"/>
          <w:u w:color="FF0000"/>
        </w:rPr>
        <w:t>一　有価証券の売買その他の取引又は有価証券指数等先物取引等、有価証券オプション取引等</w:t>
      </w:r>
      <w:r w:rsidRPr="00FB1E6D">
        <w:rPr>
          <w:rFonts w:hint="eastAsia"/>
          <w:u w:val="single" w:color="FF0000"/>
        </w:rPr>
        <w:t>若しくは外国市場証券先物取引等</w:t>
      </w:r>
      <w:r w:rsidRPr="00FB1E6D">
        <w:rPr>
          <w:rFonts w:hint="eastAsia"/>
          <w:u w:color="FF0000"/>
        </w:rPr>
        <w:t>について、不正の手段、計画又は技巧をすること。</w:t>
      </w:r>
    </w:p>
    <w:p w:rsidR="003E20F6" w:rsidRPr="00FB1E6D" w:rsidRDefault="003E20F6" w:rsidP="003E20F6">
      <w:pPr>
        <w:ind w:leftChars="86" w:left="359" w:hangingChars="85" w:hanging="178"/>
        <w:rPr>
          <w:rFonts w:hint="eastAsia"/>
          <w:u w:color="FF0000"/>
        </w:rPr>
      </w:pPr>
      <w:r w:rsidRPr="00FB1E6D">
        <w:rPr>
          <w:rFonts w:hint="eastAsia"/>
          <w:u w:color="FF0000"/>
        </w:rPr>
        <w:t>二　有価証券の売買その他の取引又は有価証券指数等先物取引等、有価証券オプション取引等</w:t>
      </w:r>
      <w:r w:rsidRPr="00FB1E6D">
        <w:rPr>
          <w:rFonts w:hint="eastAsia"/>
          <w:u w:val="single" w:color="FF0000"/>
        </w:rPr>
        <w:t>若しくは外国市場証券先物取引等</w:t>
      </w:r>
      <w:r w:rsidRPr="00FB1E6D">
        <w:rPr>
          <w:rFonts w:hint="eastAsia"/>
          <w:u w:color="FF0000"/>
        </w:rPr>
        <w:t>について、重要な事項について虚偽の表示があり、又は誤解を生じさせないために必要な重要な事実の表示が欠けている文書その他の表示を使用して金銭その他の財産を取得すること。</w:t>
      </w:r>
    </w:p>
    <w:p w:rsidR="003E20F6" w:rsidRPr="00FB1E6D" w:rsidRDefault="003E20F6" w:rsidP="003E20F6">
      <w:pPr>
        <w:ind w:leftChars="86" w:left="359" w:hangingChars="85" w:hanging="178"/>
        <w:rPr>
          <w:rFonts w:hint="eastAsia"/>
          <w:u w:color="FF0000"/>
        </w:rPr>
      </w:pPr>
      <w:r w:rsidRPr="00FB1E6D">
        <w:rPr>
          <w:rFonts w:hint="eastAsia"/>
          <w:u w:color="FF0000"/>
        </w:rPr>
        <w:t>三　有価証券の売買その他の取引又は有価証券指数等先物取引等、有価証券オプション取引等</w:t>
      </w:r>
      <w:r w:rsidRPr="00FB1E6D">
        <w:rPr>
          <w:rFonts w:hint="eastAsia"/>
          <w:u w:val="single" w:color="FF0000"/>
        </w:rPr>
        <w:t>若しくは外国市場証券先物取引等</w:t>
      </w:r>
      <w:r w:rsidRPr="00FB1E6D">
        <w:rPr>
          <w:rFonts w:hint="eastAsia"/>
          <w:u w:color="FF0000"/>
        </w:rPr>
        <w:t>を誘引する目的をもつて、虚偽の相場を利用すること。</w:t>
      </w:r>
    </w:p>
    <w:p w:rsidR="003E20F6" w:rsidRPr="00FB1E6D" w:rsidRDefault="003E20F6" w:rsidP="003E20F6">
      <w:pPr>
        <w:rPr>
          <w:u w:color="FF0000"/>
        </w:rPr>
      </w:pPr>
    </w:p>
    <w:p w:rsidR="003E20F6" w:rsidRPr="00FB1E6D" w:rsidRDefault="003E20F6" w:rsidP="003E20F6">
      <w:pPr>
        <w:ind w:left="178" w:hangingChars="85" w:hanging="178"/>
        <w:rPr>
          <w:u w:color="FF0000"/>
        </w:rPr>
      </w:pP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10</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15</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106</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121</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120</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12</w:t>
      </w:r>
      <w:r w:rsidRPr="00FB1E6D">
        <w:rPr>
          <w:rFonts w:hint="eastAsia"/>
          <w:u w:color="FF0000"/>
        </w:rPr>
        <w:t>月</w:t>
      </w:r>
      <w:r w:rsidRPr="00FB1E6D">
        <w:rPr>
          <w:rFonts w:hint="eastAsia"/>
          <w:u w:color="FF0000"/>
        </w:rPr>
        <w:t>10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117</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20</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102</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21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56</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9</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21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55</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8</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21</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94</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7</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7</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106</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6</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29</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70</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5</w:t>
      </w:r>
      <w:r w:rsidRPr="00FB1E6D">
        <w:rPr>
          <w:rFonts w:hint="eastAsia"/>
          <w:u w:color="FF0000"/>
        </w:rPr>
        <w:t>年</w:t>
      </w:r>
      <w:r w:rsidRPr="00FB1E6D">
        <w:rPr>
          <w:rFonts w:hint="eastAsia"/>
          <w:u w:color="FF0000"/>
        </w:rPr>
        <w:t>11</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89</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5</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14</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63</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5</w:t>
      </w:r>
      <w:r w:rsidRPr="00FB1E6D">
        <w:rPr>
          <w:rFonts w:hint="eastAsia"/>
          <w:u w:color="FF0000"/>
        </w:rPr>
        <w:t>年</w:t>
      </w:r>
      <w:r w:rsidRPr="00FB1E6D">
        <w:rPr>
          <w:rFonts w:hint="eastAsia"/>
          <w:u w:color="FF0000"/>
        </w:rPr>
        <w:t>5</w:t>
      </w:r>
      <w:r w:rsidRPr="00FB1E6D">
        <w:rPr>
          <w:rFonts w:hint="eastAsia"/>
          <w:u w:color="FF0000"/>
        </w:rPr>
        <w:t>月</w:t>
      </w:r>
      <w:r w:rsidRPr="00FB1E6D">
        <w:rPr>
          <w:rFonts w:hint="eastAsia"/>
          <w:u w:color="FF0000"/>
        </w:rPr>
        <w:t>12</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44</w:t>
      </w:r>
      <w:r w:rsidRPr="00FB1E6D">
        <w:rPr>
          <w:rFonts w:hint="eastAsia"/>
          <w:u w:color="FF0000"/>
        </w:rPr>
        <w:t>号】</w:t>
      </w:r>
      <w:r w:rsidR="003E20F6" w:rsidRPr="00FB1E6D">
        <w:rPr>
          <w:u w:color="FF0000"/>
        </w:rPr>
        <w:tab/>
      </w:r>
      <w:r w:rsidR="003E20F6" w:rsidRPr="00FB1E6D">
        <w:rPr>
          <w:rFonts w:hint="eastAsia"/>
          <w:u w:color="FF0000"/>
        </w:rPr>
        <w:t>（改正なし）</w:t>
      </w:r>
    </w:p>
    <w:p w:rsidR="00BB6331" w:rsidRPr="00FB1E6D" w:rsidRDefault="00BB6331" w:rsidP="00BB6331">
      <w:pPr>
        <w:rPr>
          <w:rFonts w:hint="eastAsia"/>
          <w:u w:color="FF0000"/>
        </w:rPr>
      </w:pPr>
      <w:r w:rsidRPr="00FB1E6D">
        <w:rPr>
          <w:rFonts w:hint="eastAsia"/>
          <w:u w:color="FF0000"/>
        </w:rPr>
        <w:t>【平成</w:t>
      </w:r>
      <w:r w:rsidRPr="00FB1E6D">
        <w:rPr>
          <w:rFonts w:hint="eastAsia"/>
          <w:u w:color="FF0000"/>
        </w:rPr>
        <w:t>4</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26</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87</w:t>
      </w:r>
      <w:r w:rsidRPr="00FB1E6D">
        <w:rPr>
          <w:rFonts w:hint="eastAsia"/>
          <w:u w:color="FF0000"/>
        </w:rPr>
        <w:t>号】</w:t>
      </w:r>
      <w:r w:rsidR="003E20F6" w:rsidRPr="00FB1E6D">
        <w:rPr>
          <w:u w:color="FF0000"/>
        </w:rPr>
        <w:tab/>
      </w:r>
      <w:r w:rsidR="003E20F6" w:rsidRPr="00FB1E6D">
        <w:rPr>
          <w:rFonts w:hint="eastAsia"/>
          <w:u w:color="FF0000"/>
        </w:rPr>
        <w:t>（改正なし）</w:t>
      </w:r>
    </w:p>
    <w:p w:rsidR="009A0300" w:rsidRPr="00FB1E6D" w:rsidRDefault="00BB6331" w:rsidP="009A0300">
      <w:pPr>
        <w:rPr>
          <w:u w:color="FF0000"/>
        </w:rPr>
      </w:pPr>
      <w:r w:rsidRPr="00FB1E6D">
        <w:rPr>
          <w:rFonts w:hint="eastAsia"/>
          <w:u w:color="FF0000"/>
        </w:rPr>
        <w:t>【平成</w:t>
      </w:r>
      <w:r w:rsidRPr="00FB1E6D">
        <w:rPr>
          <w:rFonts w:hint="eastAsia"/>
          <w:u w:color="FF0000"/>
        </w:rPr>
        <w:t>4</w:t>
      </w:r>
      <w:r w:rsidRPr="00FB1E6D">
        <w:rPr>
          <w:rFonts w:hint="eastAsia"/>
          <w:u w:color="FF0000"/>
        </w:rPr>
        <w:t>年</w:t>
      </w:r>
      <w:r w:rsidRPr="00FB1E6D">
        <w:rPr>
          <w:rFonts w:hint="eastAsia"/>
          <w:u w:color="FF0000"/>
        </w:rPr>
        <w:t>6</w:t>
      </w:r>
      <w:r w:rsidRPr="00FB1E6D">
        <w:rPr>
          <w:rFonts w:hint="eastAsia"/>
          <w:u w:color="FF0000"/>
        </w:rPr>
        <w:t>月</w:t>
      </w:r>
      <w:r w:rsidRPr="00FB1E6D">
        <w:rPr>
          <w:rFonts w:hint="eastAsia"/>
          <w:u w:color="FF0000"/>
        </w:rPr>
        <w:t>5</w:t>
      </w:r>
      <w:r w:rsidRPr="00FB1E6D">
        <w:rPr>
          <w:rFonts w:hint="eastAsia"/>
          <w:u w:color="FF0000"/>
        </w:rPr>
        <w:t>日</w:t>
      </w:r>
      <w:r w:rsidRPr="00FB1E6D">
        <w:rPr>
          <w:rFonts w:hint="eastAsia"/>
          <w:u w:color="FF0000"/>
        </w:rPr>
        <w:tab/>
      </w:r>
      <w:r w:rsidRPr="00FB1E6D">
        <w:rPr>
          <w:rFonts w:hint="eastAsia"/>
          <w:u w:color="FF0000"/>
        </w:rPr>
        <w:t>法律第</w:t>
      </w:r>
      <w:r w:rsidRPr="00FB1E6D">
        <w:rPr>
          <w:rFonts w:hint="eastAsia"/>
          <w:u w:color="FF0000"/>
        </w:rPr>
        <w:t>73</w:t>
      </w:r>
      <w:r w:rsidRPr="00FB1E6D">
        <w:rPr>
          <w:rFonts w:hint="eastAsia"/>
          <w:u w:color="FF0000"/>
        </w:rPr>
        <w:t>号】</w:t>
      </w:r>
    </w:p>
    <w:p w:rsidR="009A0300" w:rsidRPr="00FB1E6D" w:rsidRDefault="009A0300" w:rsidP="009A0300">
      <w:pPr>
        <w:rPr>
          <w:u w:color="FF0000"/>
        </w:rPr>
      </w:pPr>
    </w:p>
    <w:p w:rsidR="009A0300" w:rsidRPr="00FB1E6D" w:rsidRDefault="009A0300" w:rsidP="009A0300">
      <w:pPr>
        <w:rPr>
          <w:u w:color="FF0000"/>
        </w:rPr>
      </w:pPr>
      <w:r w:rsidRPr="00FB1E6D">
        <w:rPr>
          <w:rFonts w:hint="eastAsia"/>
          <w:u w:color="FF0000"/>
        </w:rPr>
        <w:t>（改正後）</w:t>
      </w:r>
    </w:p>
    <w:p w:rsidR="009A0300" w:rsidRPr="00FB1E6D" w:rsidRDefault="009A0300" w:rsidP="009A0300">
      <w:pPr>
        <w:rPr>
          <w:rFonts w:hint="eastAsia"/>
          <w:u w:color="FF0000"/>
        </w:rPr>
      </w:pPr>
      <w:r w:rsidRPr="00FB1E6D">
        <w:rPr>
          <w:rFonts w:hint="eastAsia"/>
          <w:u w:color="FF0000"/>
        </w:rPr>
        <w:t>第六章　有価証券の取引等に関する規制</w:t>
      </w:r>
    </w:p>
    <w:p w:rsidR="009A0300" w:rsidRPr="00FB1E6D" w:rsidRDefault="009A0300" w:rsidP="009A0300">
      <w:pPr>
        <w:rPr>
          <w:u w:color="FF0000"/>
        </w:rPr>
      </w:pPr>
    </w:p>
    <w:p w:rsidR="009A0300" w:rsidRPr="00FB1E6D" w:rsidRDefault="009A0300" w:rsidP="009A0300">
      <w:pPr>
        <w:ind w:left="178" w:hangingChars="85" w:hanging="178"/>
        <w:rPr>
          <w:rFonts w:hint="eastAsia"/>
          <w:u w:color="FF0000"/>
        </w:rPr>
      </w:pPr>
      <w:r w:rsidRPr="00FB1E6D">
        <w:rPr>
          <w:rFonts w:hint="eastAsia"/>
          <w:u w:color="FF0000"/>
        </w:rPr>
        <w:t>第百五十七条　何人も、次に掲げる行為をしてはならない。</w:t>
      </w:r>
    </w:p>
    <w:p w:rsidR="009A0300" w:rsidRPr="00FB1E6D" w:rsidRDefault="009A0300" w:rsidP="009A0300">
      <w:pPr>
        <w:ind w:leftChars="86" w:left="359" w:hangingChars="85" w:hanging="178"/>
        <w:rPr>
          <w:rFonts w:hint="eastAsia"/>
          <w:u w:color="FF0000"/>
        </w:rPr>
      </w:pPr>
      <w:r w:rsidRPr="00FB1E6D">
        <w:rPr>
          <w:rFonts w:hint="eastAsia"/>
          <w:u w:color="FF0000"/>
        </w:rPr>
        <w:lastRenderedPageBreak/>
        <w:t>一　有価証券の売買その他の取引又は有価証券指数等先物取引等、有価証券オプション取引等若しくは外国市場証券先物取引等について、不正の手段、計画又は技巧をすること。</w:t>
      </w:r>
    </w:p>
    <w:p w:rsidR="009A0300" w:rsidRPr="00FB1E6D" w:rsidRDefault="009A0300" w:rsidP="009A0300">
      <w:pPr>
        <w:ind w:leftChars="86" w:left="359" w:hangingChars="85" w:hanging="178"/>
        <w:rPr>
          <w:rFonts w:hint="eastAsia"/>
          <w:u w:color="FF0000"/>
        </w:rPr>
      </w:pPr>
      <w:r w:rsidRPr="00FB1E6D">
        <w:rPr>
          <w:rFonts w:hint="eastAsia"/>
          <w:u w:color="FF0000"/>
        </w:rPr>
        <w:t>二　有価証券の売買その他の取引又は有価証券指数等先物取引等、有価証券オプション取引等若しくは外国市場証券先物取引等について、重要な事項について虚偽の表示があり、又は誤解を生じさせないために必要な重要な事実の表示が欠けている文書その他の表示を使用して金銭その他の財産を取得すること。</w:t>
      </w:r>
    </w:p>
    <w:p w:rsidR="009A0300" w:rsidRPr="00FB1E6D" w:rsidRDefault="009A0300" w:rsidP="009A0300">
      <w:pPr>
        <w:ind w:leftChars="86" w:left="359" w:hangingChars="85" w:hanging="178"/>
        <w:rPr>
          <w:rFonts w:hint="eastAsia"/>
          <w:u w:color="FF0000"/>
        </w:rPr>
      </w:pPr>
      <w:r w:rsidRPr="00FB1E6D">
        <w:rPr>
          <w:rFonts w:hint="eastAsia"/>
          <w:u w:color="FF0000"/>
        </w:rPr>
        <w:t>三　有価証券の売買その他の取引又は有価証券指数等先物取引等、有価証券オプション取引等若しくは外国市場証券先物取引等を誘引する目的をもつて、虚偽の相場を利用すること。</w:t>
      </w:r>
    </w:p>
    <w:p w:rsidR="009A0300" w:rsidRPr="00FB1E6D" w:rsidRDefault="009A0300" w:rsidP="009A0300">
      <w:pPr>
        <w:ind w:left="178" w:hangingChars="85" w:hanging="178"/>
        <w:rPr>
          <w:u w:color="FF0000"/>
        </w:rPr>
      </w:pPr>
    </w:p>
    <w:p w:rsidR="009A0300" w:rsidRPr="00FB1E6D" w:rsidRDefault="009A0300" w:rsidP="009A0300">
      <w:pPr>
        <w:ind w:left="178" w:hangingChars="85" w:hanging="178"/>
        <w:rPr>
          <w:u w:color="FF0000"/>
        </w:rPr>
      </w:pPr>
      <w:r w:rsidRPr="00FB1E6D">
        <w:rPr>
          <w:rFonts w:hint="eastAsia"/>
          <w:u w:color="FF0000"/>
        </w:rPr>
        <w:t>（改正前）</w:t>
      </w:r>
    </w:p>
    <w:p w:rsidR="009A0300" w:rsidRPr="00FB1E6D" w:rsidRDefault="009A0300" w:rsidP="009A0300">
      <w:pPr>
        <w:rPr>
          <w:u w:val="single" w:color="FF0000"/>
        </w:rPr>
      </w:pPr>
      <w:r w:rsidRPr="00FB1E6D">
        <w:rPr>
          <w:rFonts w:hint="eastAsia"/>
          <w:u w:val="single" w:color="FF0000"/>
        </w:rPr>
        <w:t>（新設）</w:t>
      </w:r>
    </w:p>
    <w:p w:rsidR="00BB6331" w:rsidRPr="00FB1E6D" w:rsidRDefault="00BB6331">
      <w:pPr>
        <w:rPr>
          <w:rFonts w:hint="eastAsia"/>
          <w:u w:color="FF0000"/>
        </w:rPr>
      </w:pPr>
    </w:p>
    <w:sectPr w:rsidR="00BB6331" w:rsidRPr="00FB1E6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D61" w:rsidRDefault="00E14D61">
      <w:r>
        <w:separator/>
      </w:r>
    </w:p>
  </w:endnote>
  <w:endnote w:type="continuationSeparator" w:id="0">
    <w:p w:rsidR="00E14D61" w:rsidRDefault="00E14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5A82">
      <w:rPr>
        <w:rStyle w:val="a4"/>
        <w:noProof/>
      </w:rPr>
      <w:t>1</w:t>
    </w:r>
    <w:r>
      <w:rPr>
        <w:rStyle w:val="a4"/>
      </w:rPr>
      <w:fldChar w:fldCharType="end"/>
    </w:r>
  </w:p>
  <w:p w:rsidR="00BB6331" w:rsidRDefault="0012048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D61" w:rsidRDefault="00E14D61">
      <w:r>
        <w:separator/>
      </w:r>
    </w:p>
  </w:footnote>
  <w:footnote w:type="continuationSeparator" w:id="0">
    <w:p w:rsidR="00E14D61" w:rsidRDefault="00E14D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0484"/>
    <w:rsid w:val="00190E0A"/>
    <w:rsid w:val="003E20F6"/>
    <w:rsid w:val="004709F4"/>
    <w:rsid w:val="00482CA6"/>
    <w:rsid w:val="005E5A8B"/>
    <w:rsid w:val="00641E16"/>
    <w:rsid w:val="007D76EA"/>
    <w:rsid w:val="007F045B"/>
    <w:rsid w:val="008D6E54"/>
    <w:rsid w:val="009A0300"/>
    <w:rsid w:val="009F5A82"/>
    <w:rsid w:val="00A7735F"/>
    <w:rsid w:val="00B638BC"/>
    <w:rsid w:val="00BB6331"/>
    <w:rsid w:val="00BE35CD"/>
    <w:rsid w:val="00D85707"/>
    <w:rsid w:val="00DD4400"/>
    <w:rsid w:val="00DE1095"/>
    <w:rsid w:val="00E14D61"/>
    <w:rsid w:val="00FB1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0F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2048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92581">
      <w:bodyDiv w:val="1"/>
      <w:marLeft w:val="0"/>
      <w:marRight w:val="0"/>
      <w:marTop w:val="0"/>
      <w:marBottom w:val="0"/>
      <w:divBdr>
        <w:top w:val="none" w:sz="0" w:space="0" w:color="auto"/>
        <w:left w:val="none" w:sz="0" w:space="0" w:color="auto"/>
        <w:bottom w:val="none" w:sz="0" w:space="0" w:color="auto"/>
        <w:right w:val="none" w:sz="0" w:space="0" w:color="auto"/>
      </w:divBdr>
    </w:div>
    <w:div w:id="353311245">
      <w:bodyDiv w:val="1"/>
      <w:marLeft w:val="0"/>
      <w:marRight w:val="0"/>
      <w:marTop w:val="0"/>
      <w:marBottom w:val="0"/>
      <w:divBdr>
        <w:top w:val="none" w:sz="0" w:space="0" w:color="auto"/>
        <w:left w:val="none" w:sz="0" w:space="0" w:color="auto"/>
        <w:bottom w:val="none" w:sz="0" w:space="0" w:color="auto"/>
        <w:right w:val="none" w:sz="0" w:space="0" w:color="auto"/>
      </w:divBdr>
    </w:div>
    <w:div w:id="853032576">
      <w:bodyDiv w:val="1"/>
      <w:marLeft w:val="0"/>
      <w:marRight w:val="0"/>
      <w:marTop w:val="0"/>
      <w:marBottom w:val="0"/>
      <w:divBdr>
        <w:top w:val="none" w:sz="0" w:space="0" w:color="auto"/>
        <w:left w:val="none" w:sz="0" w:space="0" w:color="auto"/>
        <w:bottom w:val="none" w:sz="0" w:space="0" w:color="auto"/>
        <w:right w:val="none" w:sz="0" w:space="0" w:color="auto"/>
      </w:divBdr>
    </w:div>
    <w:div w:id="1035623342">
      <w:bodyDiv w:val="1"/>
      <w:marLeft w:val="0"/>
      <w:marRight w:val="0"/>
      <w:marTop w:val="0"/>
      <w:marBottom w:val="0"/>
      <w:divBdr>
        <w:top w:val="none" w:sz="0" w:space="0" w:color="auto"/>
        <w:left w:val="none" w:sz="0" w:space="0" w:color="auto"/>
        <w:bottom w:val="none" w:sz="0" w:space="0" w:color="auto"/>
        <w:right w:val="none" w:sz="0" w:space="0" w:color="auto"/>
      </w:divBdr>
    </w:div>
    <w:div w:id="1103263352">
      <w:bodyDiv w:val="1"/>
      <w:marLeft w:val="0"/>
      <w:marRight w:val="0"/>
      <w:marTop w:val="0"/>
      <w:marBottom w:val="0"/>
      <w:divBdr>
        <w:top w:val="none" w:sz="0" w:space="0" w:color="auto"/>
        <w:left w:val="none" w:sz="0" w:space="0" w:color="auto"/>
        <w:bottom w:val="none" w:sz="0" w:space="0" w:color="auto"/>
        <w:right w:val="none" w:sz="0" w:space="0" w:color="auto"/>
      </w:divBdr>
    </w:div>
    <w:div w:id="1590776736">
      <w:bodyDiv w:val="1"/>
      <w:marLeft w:val="0"/>
      <w:marRight w:val="0"/>
      <w:marTop w:val="0"/>
      <w:marBottom w:val="0"/>
      <w:divBdr>
        <w:top w:val="none" w:sz="0" w:space="0" w:color="auto"/>
        <w:left w:val="none" w:sz="0" w:space="0" w:color="auto"/>
        <w:bottom w:val="none" w:sz="0" w:space="0" w:color="auto"/>
        <w:right w:val="none" w:sz="0" w:space="0" w:color="auto"/>
      </w:divBdr>
    </w:div>
    <w:div w:id="1685743061">
      <w:bodyDiv w:val="1"/>
      <w:marLeft w:val="0"/>
      <w:marRight w:val="0"/>
      <w:marTop w:val="0"/>
      <w:marBottom w:val="0"/>
      <w:divBdr>
        <w:top w:val="none" w:sz="0" w:space="0" w:color="auto"/>
        <w:left w:val="none" w:sz="0" w:space="0" w:color="auto"/>
        <w:bottom w:val="none" w:sz="0" w:space="0" w:color="auto"/>
        <w:right w:val="none" w:sz="0" w:space="0" w:color="auto"/>
      </w:divBdr>
    </w:div>
    <w:div w:id="190548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580</Words>
  <Characters>3312</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金融商品取引法第157条</vt:lpstr>
      <vt:lpstr>金融商品取引法第157条</vt:lpstr>
    </vt:vector>
  </TitlesOfParts>
  <Manager/>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金融商品取引法第157条</dc:title>
  <dc:subject/>
  <dc:creator/>
  <cp:keywords/>
  <dc:description/>
  <cp:lastModifiedBy/>
  <cp:revision>1</cp:revision>
  <dcterms:created xsi:type="dcterms:W3CDTF">2024-09-18T05:00:00Z</dcterms:created>
  <dcterms:modified xsi:type="dcterms:W3CDTF">2024-09-18T05:00:00Z</dcterms:modified>
</cp:coreProperties>
</file>