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E7A" w:rsidRDefault="00E66E7A" w:rsidP="00E66E7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66E7A" w:rsidRDefault="00BB6331" w:rsidP="00BB6331">
      <w:pPr>
        <w:rPr>
          <w:rFonts w:hint="eastAsia"/>
        </w:rPr>
      </w:pPr>
    </w:p>
    <w:p w:rsidR="00D10A00" w:rsidRDefault="00D10A00" w:rsidP="00E66E7A">
      <w:pPr>
        <w:ind w:leftChars="85" w:left="178"/>
        <w:rPr>
          <w:rFonts w:hint="eastAsia"/>
        </w:rPr>
      </w:pPr>
      <w:r>
        <w:rPr>
          <w:rFonts w:hint="eastAsia"/>
        </w:rPr>
        <w:t>（賠償責任に関する規定の準用）</w:t>
      </w:r>
    </w:p>
    <w:p w:rsidR="00BB6331" w:rsidRDefault="00D10A00" w:rsidP="00E66E7A">
      <w:pPr>
        <w:ind w:left="179" w:hangingChars="85" w:hanging="179"/>
        <w:rPr>
          <w:rFonts w:hint="eastAsia"/>
        </w:rPr>
      </w:pPr>
      <w:r w:rsidRPr="00E66E7A">
        <w:rPr>
          <w:rFonts w:hint="eastAsia"/>
          <w:b/>
        </w:rPr>
        <w:t>第二十四条の四の六</w:t>
      </w:r>
      <w:r>
        <w:rPr>
          <w:rFonts w:hint="eastAsia"/>
        </w:rPr>
        <w:t xml:space="preserve">　第二十二条の規定は、内部統制報告書（その訂正報告書を含む。）のうちに重要な事項について虚偽の記載があり、又は記載すべき重要な事項若しくは誤解を生じさせないために必要な重要な事実の記載が欠けている場合について準用する。この場合において、同条第一項中「当該有価証券届出書の届出者が発行者である有価証券を募集又は売出しによらないで取得した者」とあるのは、「当該内部統制報告書（その訂正報告書を含む。）の提出者が発行者である有価証券を取得した者」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E66E7A" w:rsidRDefault="00E66E7A" w:rsidP="00E66E7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66E7A" w:rsidRDefault="00E66E7A" w:rsidP="00E66E7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C311DD">
        <w:tab/>
      </w:r>
      <w:r w:rsidR="00C311DD">
        <w:rPr>
          <w:rFonts w:hint="eastAsia"/>
        </w:rPr>
        <w:t>（改正なし）</w:t>
      </w:r>
    </w:p>
    <w:p w:rsidR="00BB6331" w:rsidRDefault="00BB6331" w:rsidP="00C311DD">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C311DD">
        <w:tab/>
      </w:r>
      <w:r w:rsidR="00C311DD">
        <w:rPr>
          <w:rFonts w:hint="eastAsia"/>
        </w:rPr>
        <w:t>（改正なし）</w:t>
      </w:r>
    </w:p>
    <w:p w:rsidR="00C311DD" w:rsidRDefault="00C311DD" w:rsidP="00C311D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63AD">
        <w:rPr>
          <w:rFonts w:hint="eastAsia"/>
        </w:rPr>
        <w:tab/>
      </w:r>
      <w:r w:rsidR="003863AD">
        <w:rPr>
          <w:rFonts w:hint="eastAsia"/>
        </w:rPr>
        <w:t>（改正なし）</w:t>
      </w:r>
    </w:p>
    <w:p w:rsidR="00BD2F67" w:rsidRDefault="00BB6331" w:rsidP="00BD2F6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2F67" w:rsidRDefault="00BD2F67" w:rsidP="00BD2F67"/>
    <w:p w:rsidR="00BD2F67" w:rsidRDefault="00BD2F67" w:rsidP="00BD2F67">
      <w:r>
        <w:rPr>
          <w:rFonts w:hint="eastAsia"/>
        </w:rPr>
        <w:t>（改正後）</w:t>
      </w:r>
    </w:p>
    <w:p w:rsidR="00BD2F67" w:rsidRDefault="00BD2F67" w:rsidP="00BD2F67">
      <w:pPr>
        <w:rPr>
          <w:rFonts w:hint="eastAsia"/>
        </w:rPr>
      </w:pPr>
      <w:r>
        <w:rPr>
          <w:rFonts w:hint="eastAsia"/>
        </w:rPr>
        <w:t>（賠償責任に関する規定の準用）</w:t>
      </w:r>
    </w:p>
    <w:p w:rsidR="00BD2F67" w:rsidRDefault="00BD2F67" w:rsidP="00BD2F67">
      <w:pPr>
        <w:ind w:left="178" w:hangingChars="85" w:hanging="178"/>
        <w:rPr>
          <w:rFonts w:hint="eastAsia"/>
        </w:rPr>
      </w:pPr>
      <w:r>
        <w:rPr>
          <w:rFonts w:hint="eastAsia"/>
        </w:rPr>
        <w:t>第二十四条の四の六　第二十二条の規定は、内部統制報告書（その訂正報告書を含む。）のうちに重要な事項について虚偽の記載があり、又は記載すべき重要な事項若しくは誤解を生じさせないために必要な重要な事実の記載が欠けている場合について準用する。この場合において、同条第一項中「当該有価証券届出書の届出者が発行者である有価証券を募集又は売出しによらないで取得した者」とあるのは、「当該内部統制報告書（その訂正報告書を含む。）の提出者が発行者である有価証券を取得した者」と読み替えるものとするほか、必要な技術的読替えは、政令で定める。</w:t>
      </w:r>
    </w:p>
    <w:p w:rsidR="00BD2F67" w:rsidRPr="00BD2F67" w:rsidRDefault="00BD2F67" w:rsidP="00BD2F67">
      <w:pPr>
        <w:ind w:left="178" w:hangingChars="85" w:hanging="178"/>
      </w:pPr>
    </w:p>
    <w:p w:rsidR="00BD2F67" w:rsidRDefault="00BD2F67" w:rsidP="00BD2F67">
      <w:pPr>
        <w:ind w:left="178" w:hangingChars="85" w:hanging="178"/>
      </w:pPr>
      <w:r>
        <w:rPr>
          <w:rFonts w:hint="eastAsia"/>
        </w:rPr>
        <w:lastRenderedPageBreak/>
        <w:t>（改正前）</w:t>
      </w:r>
    </w:p>
    <w:p w:rsidR="00BD2F67" w:rsidRDefault="00BD2F67" w:rsidP="00BD2F67">
      <w:pPr>
        <w:rPr>
          <w:u w:val="single" w:color="FF0000"/>
        </w:rPr>
      </w:pPr>
      <w:r>
        <w:rPr>
          <w:rFonts w:hint="eastAsia"/>
          <w:u w:val="single" w:color="FF0000"/>
        </w:rPr>
        <w:t>（新設）</w:t>
      </w:r>
    </w:p>
    <w:p w:rsidR="00BD2F67" w:rsidRDefault="00BD2F67" w:rsidP="00BD2F67"/>
    <w:p w:rsidR="00BB6331" w:rsidRPr="00BD2F67" w:rsidRDefault="00BB6331" w:rsidP="00BD2F67"/>
    <w:sectPr w:rsidR="00BB6331" w:rsidRPr="00BD2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BD5" w:rsidRDefault="00C92BD5">
      <w:r>
        <w:separator/>
      </w:r>
    </w:p>
  </w:endnote>
  <w:endnote w:type="continuationSeparator" w:id="0">
    <w:p w:rsidR="00C92BD5" w:rsidRDefault="00C92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658F">
      <w:rPr>
        <w:rStyle w:val="a4"/>
        <w:noProof/>
      </w:rPr>
      <w:t>1</w:t>
    </w:r>
    <w:r>
      <w:rPr>
        <w:rStyle w:val="a4"/>
      </w:rPr>
      <w:fldChar w:fldCharType="end"/>
    </w:r>
  </w:p>
  <w:p w:rsidR="00BB6331" w:rsidRPr="00E66E7A" w:rsidRDefault="00E66E7A" w:rsidP="00E66E7A">
    <w:pPr>
      <w:pStyle w:val="a3"/>
      <w:ind w:right="360"/>
    </w:pPr>
    <w:r>
      <w:rPr>
        <w:rFonts w:ascii="Times New Roman" w:hAnsi="Times New Roman" w:hint="eastAsia"/>
        <w:noProof/>
        <w:kern w:val="0"/>
        <w:szCs w:val="21"/>
      </w:rPr>
      <w:t xml:space="preserve">金融商品取引法　</w:t>
    </w:r>
    <w:r w:rsidRPr="00E66E7A">
      <w:rPr>
        <w:rFonts w:ascii="Times New Roman" w:hAnsi="Times New Roman"/>
        <w:noProof/>
        <w:kern w:val="0"/>
        <w:szCs w:val="21"/>
      </w:rPr>
      <w:fldChar w:fldCharType="begin"/>
    </w:r>
    <w:r w:rsidRPr="00E66E7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6.doc</w:t>
    </w:r>
    <w:r w:rsidRPr="00E66E7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BD5" w:rsidRDefault="00C92BD5">
      <w:r>
        <w:separator/>
      </w:r>
    </w:p>
  </w:footnote>
  <w:footnote w:type="continuationSeparator" w:id="0">
    <w:p w:rsidR="00C92BD5" w:rsidRDefault="00C92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0850"/>
    <w:rsid w:val="003863AD"/>
    <w:rsid w:val="003B450D"/>
    <w:rsid w:val="0046542A"/>
    <w:rsid w:val="0067149F"/>
    <w:rsid w:val="00834C98"/>
    <w:rsid w:val="00A2658F"/>
    <w:rsid w:val="00B05F98"/>
    <w:rsid w:val="00B561D0"/>
    <w:rsid w:val="00BB6331"/>
    <w:rsid w:val="00BD2F67"/>
    <w:rsid w:val="00C311DD"/>
    <w:rsid w:val="00C92BD5"/>
    <w:rsid w:val="00D10A00"/>
    <w:rsid w:val="00E11171"/>
    <w:rsid w:val="00E66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63A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80144">
      <w:bodyDiv w:val="1"/>
      <w:marLeft w:val="0"/>
      <w:marRight w:val="0"/>
      <w:marTop w:val="0"/>
      <w:marBottom w:val="0"/>
      <w:divBdr>
        <w:top w:val="none" w:sz="0" w:space="0" w:color="auto"/>
        <w:left w:val="none" w:sz="0" w:space="0" w:color="auto"/>
        <w:bottom w:val="none" w:sz="0" w:space="0" w:color="auto"/>
        <w:right w:val="none" w:sz="0" w:space="0" w:color="auto"/>
      </w:divBdr>
    </w:div>
    <w:div w:id="1736201666">
      <w:bodyDiv w:val="1"/>
      <w:marLeft w:val="0"/>
      <w:marRight w:val="0"/>
      <w:marTop w:val="0"/>
      <w:marBottom w:val="0"/>
      <w:divBdr>
        <w:top w:val="none" w:sz="0" w:space="0" w:color="auto"/>
        <w:left w:val="none" w:sz="0" w:space="0" w:color="auto"/>
        <w:bottom w:val="none" w:sz="0" w:space="0" w:color="auto"/>
        <w:right w:val="none" w:sz="0" w:space="0" w:color="auto"/>
      </w:divBdr>
    </w:div>
    <w:div w:id="176314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2024-06-26T07:27:00Z</dcterms:created>
  <dcterms:modified xsi:type="dcterms:W3CDTF">2024-06-26T07:27:00Z</dcterms:modified>
</cp:coreProperties>
</file>