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D2" w:rsidRDefault="00D359D2" w:rsidP="00D359D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359D2" w:rsidRDefault="00BB6331" w:rsidP="00BB6331">
      <w:pPr>
        <w:rPr>
          <w:rFonts w:hint="eastAsia"/>
        </w:rPr>
      </w:pPr>
    </w:p>
    <w:p w:rsidR="00592F9C" w:rsidRDefault="00592F9C" w:rsidP="00D359D2">
      <w:pPr>
        <w:ind w:leftChars="85" w:left="178"/>
        <w:rPr>
          <w:rFonts w:hint="eastAsia"/>
        </w:rPr>
      </w:pPr>
      <w:r>
        <w:rPr>
          <w:rFonts w:hint="eastAsia"/>
        </w:rPr>
        <w:t>（金融機関登録簿への登録）</w:t>
      </w:r>
    </w:p>
    <w:p w:rsidR="00592F9C" w:rsidRDefault="00592F9C" w:rsidP="00D359D2">
      <w:pPr>
        <w:ind w:left="179" w:hangingChars="85" w:hanging="179"/>
        <w:rPr>
          <w:rFonts w:hint="eastAsia"/>
        </w:rPr>
      </w:pPr>
      <w:r w:rsidRPr="00D359D2">
        <w:rPr>
          <w:rFonts w:hint="eastAsia"/>
          <w:b/>
        </w:rPr>
        <w:t>第三十三条の四</w:t>
      </w:r>
      <w:r>
        <w:rPr>
          <w:rFonts w:hint="eastAsia"/>
        </w:rPr>
        <w:t xml:space="preserve">　内閣総理大臣は、第三十三条の二の登録の申請があつた場合においては、次条第一項の規定により登録を拒否する場合を除くほか、次に掲げる事項を金融機関登録簿に登録しなければならない。</w:t>
      </w:r>
    </w:p>
    <w:p w:rsidR="00592F9C" w:rsidRDefault="00592F9C" w:rsidP="009B0E7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前条第一項各号に掲げる事項</w:t>
      </w:r>
    </w:p>
    <w:p w:rsidR="00592F9C" w:rsidRDefault="00592F9C" w:rsidP="009B0E7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登録年月日及び登録番号</w:t>
      </w:r>
    </w:p>
    <w:p w:rsidR="00BB6331" w:rsidRDefault="00592F9C" w:rsidP="009B0E79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内閣総理大臣は、金融機関登録簿を公衆の縦覧に供しなければならない。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D359D2" w:rsidRDefault="00D359D2" w:rsidP="00D359D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359D2" w:rsidRDefault="00D359D2" w:rsidP="00D359D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01969"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8C41A2" w:rsidRDefault="008C41A2" w:rsidP="008C41A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B0E79">
        <w:rPr>
          <w:rFonts w:hint="eastAsia"/>
        </w:rPr>
        <w:tab/>
      </w:r>
      <w:r w:rsidR="009B0E79">
        <w:rPr>
          <w:rFonts w:hint="eastAsia"/>
        </w:rPr>
        <w:t>（改正なし）</w:t>
      </w:r>
    </w:p>
    <w:p w:rsidR="00575C1C" w:rsidRDefault="00BB6331" w:rsidP="00575C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75C1C" w:rsidRDefault="00575C1C" w:rsidP="00575C1C"/>
    <w:p w:rsidR="00575C1C" w:rsidRDefault="00575C1C" w:rsidP="00575C1C">
      <w:r>
        <w:rPr>
          <w:rFonts w:hint="eastAsia"/>
        </w:rPr>
        <w:t>（改正後）</w:t>
      </w:r>
    </w:p>
    <w:p w:rsidR="00575C1C" w:rsidRDefault="00575C1C" w:rsidP="00575C1C">
      <w:pPr>
        <w:rPr>
          <w:rFonts w:hint="eastAsia"/>
        </w:rPr>
      </w:pPr>
      <w:r>
        <w:rPr>
          <w:rFonts w:hint="eastAsia"/>
        </w:rPr>
        <w:t>（金融機関登録簿への登録）</w:t>
      </w:r>
    </w:p>
    <w:p w:rsidR="00575C1C" w:rsidRDefault="00575C1C" w:rsidP="00575C1C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第三十三条の四　内閣総理大臣は、第三十三条の二の登録の申請があつた場合においては、次条第一項の規定により登録を拒否する場合を除くほか、次に掲げる事項を金融機関登録簿に登録しなければならない。</w:t>
      </w:r>
    </w:p>
    <w:p w:rsidR="00575C1C" w:rsidRDefault="00575C1C" w:rsidP="00575C1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前条第一項各号に掲げる事項</w:t>
      </w:r>
    </w:p>
    <w:p w:rsidR="00575C1C" w:rsidRDefault="00575C1C" w:rsidP="00575C1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登録年月日及び登録番号</w:t>
      </w:r>
    </w:p>
    <w:p w:rsidR="00575C1C" w:rsidRDefault="00575C1C" w:rsidP="00575C1C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内閣総理大臣は、金融機関登録簿を公衆の縦覧に供しなければならない。</w:t>
      </w:r>
    </w:p>
    <w:p w:rsidR="00575C1C" w:rsidRPr="00575C1C" w:rsidRDefault="00575C1C" w:rsidP="00575C1C">
      <w:pPr>
        <w:ind w:left="178" w:hangingChars="85" w:hanging="178"/>
      </w:pPr>
    </w:p>
    <w:p w:rsidR="00575C1C" w:rsidRDefault="00575C1C" w:rsidP="00575C1C">
      <w:pPr>
        <w:ind w:left="178" w:hangingChars="85" w:hanging="178"/>
      </w:pPr>
      <w:r>
        <w:rPr>
          <w:rFonts w:hint="eastAsia"/>
        </w:rPr>
        <w:t>（改正前）</w:t>
      </w:r>
    </w:p>
    <w:p w:rsidR="00575C1C" w:rsidRDefault="00575C1C" w:rsidP="00575C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 w:rsidP="00705BBC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F2" w:rsidRDefault="00E219F2">
      <w:r>
        <w:separator/>
      </w:r>
    </w:p>
  </w:endnote>
  <w:endnote w:type="continuationSeparator" w:id="0">
    <w:p w:rsidR="00E219F2" w:rsidRDefault="00E2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580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359D2" w:rsidP="00D359D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359D2">
      <w:rPr>
        <w:rFonts w:ascii="Times New Roman" w:hAnsi="Times New Roman"/>
        <w:noProof/>
        <w:kern w:val="0"/>
        <w:szCs w:val="21"/>
      </w:rPr>
      <w:fldChar w:fldCharType="begin"/>
    </w:r>
    <w:r w:rsidRPr="00D359D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D359D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F2" w:rsidRDefault="00E219F2">
      <w:r>
        <w:separator/>
      </w:r>
    </w:p>
  </w:footnote>
  <w:footnote w:type="continuationSeparator" w:id="0">
    <w:p w:rsidR="00E219F2" w:rsidRDefault="00E21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26829"/>
    <w:rsid w:val="00240CCD"/>
    <w:rsid w:val="00417EB4"/>
    <w:rsid w:val="00575C1C"/>
    <w:rsid w:val="00592F9C"/>
    <w:rsid w:val="0059374B"/>
    <w:rsid w:val="00705BBC"/>
    <w:rsid w:val="0081505D"/>
    <w:rsid w:val="00874B88"/>
    <w:rsid w:val="008C41A2"/>
    <w:rsid w:val="009B0E79"/>
    <w:rsid w:val="00A7580B"/>
    <w:rsid w:val="00B01969"/>
    <w:rsid w:val="00B70B94"/>
    <w:rsid w:val="00BB0684"/>
    <w:rsid w:val="00BB6331"/>
    <w:rsid w:val="00D20AEC"/>
    <w:rsid w:val="00D359D2"/>
    <w:rsid w:val="00DF2056"/>
    <w:rsid w:val="00E2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C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B0E7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2024-06-27T02:06:00Z</dcterms:created>
  <dcterms:modified xsi:type="dcterms:W3CDTF">2024-06-27T02:06:00Z</dcterms:modified>
</cp:coreProperties>
</file>