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7F2" w:rsidRDefault="005D47F2" w:rsidP="005D47F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D47F2" w:rsidRDefault="00BB6331" w:rsidP="00BB6331">
      <w:pPr>
        <w:rPr>
          <w:rFonts w:hint="eastAsia"/>
        </w:rPr>
      </w:pPr>
    </w:p>
    <w:p w:rsidR="00745647" w:rsidRDefault="00745647" w:rsidP="004801FA">
      <w:pPr>
        <w:ind w:leftChars="85" w:left="178"/>
        <w:rPr>
          <w:rFonts w:hint="eastAsia"/>
        </w:rPr>
      </w:pPr>
      <w:r>
        <w:rPr>
          <w:rFonts w:hint="eastAsia"/>
        </w:rPr>
        <w:t>（一般顧客の債権の保全）</w:t>
      </w:r>
    </w:p>
    <w:p w:rsidR="00745647" w:rsidRDefault="00745647" w:rsidP="004801FA">
      <w:pPr>
        <w:ind w:left="179" w:hangingChars="85" w:hanging="179"/>
        <w:rPr>
          <w:rFonts w:hint="eastAsia"/>
        </w:rPr>
      </w:pPr>
      <w:r w:rsidRPr="004801FA">
        <w:rPr>
          <w:rFonts w:hint="eastAsia"/>
          <w:b/>
        </w:rPr>
        <w:t>第七十九条の六十</w:t>
      </w:r>
      <w:r>
        <w:rPr>
          <w:rFonts w:hint="eastAsia"/>
        </w:rPr>
        <w:t xml:space="preserve">　基金は、金融機関等の更生手続の特例等に関する法律の規定による行為を行うほか、一般顧客が通知金融商品取引業者に対して有する債権（当該一般顧客の顧客資産に係るものに限る。）の実現を保全するために必要があると認めるときは、その必要の限度において、当該一般顧客のため、当該債権の実現を保全するために必要な一切の裁判上又は裁判外の行為を行う権限を有する。</w:t>
      </w:r>
    </w:p>
    <w:p w:rsidR="00745647" w:rsidRDefault="00745647" w:rsidP="00A25A53">
      <w:pPr>
        <w:ind w:left="178" w:hangingChars="85" w:hanging="178"/>
        <w:rPr>
          <w:rFonts w:hint="eastAsia"/>
        </w:rPr>
      </w:pPr>
      <w:r>
        <w:rPr>
          <w:rFonts w:hint="eastAsia"/>
        </w:rPr>
        <w:t>２　基金は、一般顧客のために、公平かつ誠実に前項の行為をしなければならない。</w:t>
      </w:r>
    </w:p>
    <w:p w:rsidR="00745647" w:rsidRDefault="00745647" w:rsidP="00A25A53">
      <w:pPr>
        <w:ind w:left="178" w:hangingChars="85" w:hanging="178"/>
        <w:rPr>
          <w:rFonts w:hint="eastAsia"/>
        </w:rPr>
      </w:pPr>
      <w:r>
        <w:rPr>
          <w:rFonts w:hint="eastAsia"/>
        </w:rPr>
        <w:t>３　基金は、一般顧客に対し、善良な管理者の注意をもつて第一項の行為をしなければならない。</w:t>
      </w:r>
    </w:p>
    <w:p w:rsidR="00745647" w:rsidRDefault="00745647" w:rsidP="00A25A53">
      <w:pPr>
        <w:ind w:left="178" w:hangingChars="85" w:hanging="178"/>
        <w:rPr>
          <w:rFonts w:hint="eastAsia"/>
        </w:rPr>
      </w:pPr>
      <w:r>
        <w:rPr>
          <w:rFonts w:hint="eastAsia"/>
        </w:rPr>
        <w:t>４　基金は、第一項の規定により裁判上の行為をする場合には、当該行為により代理する一般顧客に対し、あらかじめ当該行為の内容を通知しなければならない。</w:t>
      </w:r>
    </w:p>
    <w:p w:rsidR="00BB6331" w:rsidRDefault="00745647" w:rsidP="00A25A53">
      <w:pPr>
        <w:ind w:left="178" w:hangingChars="85" w:hanging="178"/>
        <w:rPr>
          <w:rFonts w:hint="eastAsia"/>
        </w:rPr>
      </w:pPr>
      <w:r>
        <w:rPr>
          <w:rFonts w:hint="eastAsia"/>
        </w:rPr>
        <w:t>５　前項の規定による通知を受けた一般顧客は、基金に対して基金の代理権を消滅させる旨を通知することにより当該代理権を消滅させて、自ら当該通知に係る裁判上の行為をすることができる。</w:t>
      </w:r>
    </w:p>
    <w:p w:rsidR="00641E16" w:rsidRDefault="00641E16" w:rsidP="00BB6331">
      <w:pPr>
        <w:rPr>
          <w:rFonts w:hint="eastAsia"/>
        </w:rPr>
      </w:pPr>
    </w:p>
    <w:p w:rsidR="00641E16" w:rsidRDefault="00641E16" w:rsidP="00BB6331">
      <w:pPr>
        <w:rPr>
          <w:rFonts w:hint="eastAsia"/>
        </w:rPr>
      </w:pPr>
    </w:p>
    <w:p w:rsidR="004801FA" w:rsidRDefault="004801FA" w:rsidP="004801F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801FA" w:rsidRDefault="004801FA" w:rsidP="004801F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403F">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40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403F">
        <w:rPr>
          <w:rFonts w:hint="eastAsia"/>
        </w:rPr>
        <w:t>（改正なし）</w:t>
      </w:r>
    </w:p>
    <w:p w:rsidR="003E0790" w:rsidRDefault="003E0790" w:rsidP="003E079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25A53">
        <w:tab/>
      </w:r>
      <w:r w:rsidR="00A25A5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25A53" w:rsidRDefault="00A25A53" w:rsidP="00A25A53"/>
    <w:p w:rsidR="00A25A53" w:rsidRPr="003E0790" w:rsidRDefault="00A25A53" w:rsidP="00A25A53">
      <w:pPr>
        <w:rPr>
          <w:u w:color="FF0000"/>
        </w:rPr>
      </w:pPr>
      <w:r w:rsidRPr="003E0790">
        <w:rPr>
          <w:rFonts w:hint="eastAsia"/>
          <w:u w:color="FF0000"/>
        </w:rPr>
        <w:t>（改正後）</w:t>
      </w:r>
    </w:p>
    <w:p w:rsidR="00A25A53" w:rsidRPr="003E0790" w:rsidRDefault="00A25A53" w:rsidP="00A25A53">
      <w:pPr>
        <w:rPr>
          <w:rFonts w:hint="eastAsia"/>
          <w:u w:color="FF0000"/>
        </w:rPr>
      </w:pPr>
      <w:r w:rsidRPr="003E0790">
        <w:rPr>
          <w:rFonts w:hint="eastAsia"/>
          <w:u w:val="single" w:color="FF0000"/>
        </w:rPr>
        <w:t>（一般顧客の債権の保全）</w:t>
      </w:r>
    </w:p>
    <w:p w:rsidR="00A25A53" w:rsidRPr="003E0790" w:rsidRDefault="00A25A53" w:rsidP="00A25A53">
      <w:pPr>
        <w:ind w:left="178" w:hangingChars="85" w:hanging="178"/>
        <w:rPr>
          <w:rFonts w:hint="eastAsia"/>
          <w:u w:color="FF0000"/>
        </w:rPr>
      </w:pPr>
      <w:r w:rsidRPr="003E0790">
        <w:rPr>
          <w:rFonts w:hint="eastAsia"/>
          <w:u w:color="FF0000"/>
        </w:rPr>
        <w:t>第七十九条の六十　基金は、金融機関等の更生手続の特例等に関する法律の規定による行為を行うほか、一般顧客が</w:t>
      </w:r>
      <w:r w:rsidRPr="003E0790">
        <w:rPr>
          <w:rFonts w:hint="eastAsia"/>
          <w:u w:val="single" w:color="FF0000"/>
        </w:rPr>
        <w:t>通知金融商品取引業者</w:t>
      </w:r>
      <w:r w:rsidRPr="003E0790">
        <w:rPr>
          <w:rFonts w:hint="eastAsia"/>
          <w:u w:color="FF0000"/>
        </w:rPr>
        <w:t>に対して有する債権（当該一般顧客の顧</w:t>
      </w:r>
      <w:r w:rsidRPr="003E0790">
        <w:rPr>
          <w:rFonts w:hint="eastAsia"/>
          <w:u w:color="FF0000"/>
        </w:rPr>
        <w:lastRenderedPageBreak/>
        <w:t>客資産に係るものに限る。）の実現を保全するために必要があると認めるときは、その必要の限度において、当該一般顧客のため、当該債権の実現を保全するために必要な一切の裁判上又は裁判外の行為を行う権限を有する。</w:t>
      </w:r>
    </w:p>
    <w:p w:rsidR="00A25A53" w:rsidRPr="003E0790" w:rsidRDefault="00A25A53" w:rsidP="00A25A53">
      <w:pPr>
        <w:ind w:left="178" w:hangingChars="85" w:hanging="178"/>
        <w:rPr>
          <w:rFonts w:hint="eastAsia"/>
          <w:u w:color="FF0000"/>
        </w:rPr>
      </w:pPr>
      <w:r w:rsidRPr="003E0790">
        <w:rPr>
          <w:rFonts w:hint="eastAsia"/>
          <w:u w:val="single" w:color="FF0000"/>
        </w:rPr>
        <w:t>２</w:t>
      </w:r>
      <w:r w:rsidRPr="003E0790">
        <w:rPr>
          <w:rFonts w:hint="eastAsia"/>
          <w:u w:color="FF0000"/>
        </w:rPr>
        <w:t xml:space="preserve">　基金は、一般顧客のために、公平かつ誠実に前項の行為をしなければならない。</w:t>
      </w:r>
    </w:p>
    <w:p w:rsidR="00A25A53" w:rsidRPr="003E0790" w:rsidRDefault="00A25A53" w:rsidP="00A25A53">
      <w:pPr>
        <w:ind w:left="178" w:hangingChars="85" w:hanging="178"/>
        <w:rPr>
          <w:rFonts w:hint="eastAsia"/>
          <w:u w:color="FF0000"/>
        </w:rPr>
      </w:pPr>
      <w:r w:rsidRPr="003E0790">
        <w:rPr>
          <w:rFonts w:hint="eastAsia"/>
          <w:u w:val="single" w:color="FF0000"/>
        </w:rPr>
        <w:t>３</w:t>
      </w:r>
      <w:r w:rsidRPr="003E0790">
        <w:rPr>
          <w:rFonts w:hint="eastAsia"/>
          <w:u w:color="FF0000"/>
        </w:rPr>
        <w:t xml:space="preserve">　基金は、一般顧客に対し、善良な管理者の注意をもつて第一項の行為をしなければならない。</w:t>
      </w:r>
    </w:p>
    <w:p w:rsidR="00A25A53" w:rsidRPr="003E0790" w:rsidRDefault="00A25A53" w:rsidP="00A25A53">
      <w:pPr>
        <w:ind w:left="178" w:hangingChars="85" w:hanging="178"/>
        <w:rPr>
          <w:rFonts w:hint="eastAsia"/>
          <w:u w:color="FF0000"/>
        </w:rPr>
      </w:pPr>
      <w:r w:rsidRPr="003E0790">
        <w:rPr>
          <w:rFonts w:hint="eastAsia"/>
          <w:u w:val="single" w:color="FF0000"/>
        </w:rPr>
        <w:t>４</w:t>
      </w:r>
      <w:r w:rsidRPr="003E0790">
        <w:rPr>
          <w:rFonts w:hint="eastAsia"/>
          <w:u w:color="FF0000"/>
        </w:rPr>
        <w:t xml:space="preserve">　基金は、第一項の規定により裁判上の行為をする場合には、当該行為により代理する一般顧客に対し、あらかじめ当該行為の内容を通知しなければならない。</w:t>
      </w:r>
    </w:p>
    <w:p w:rsidR="00A25A53" w:rsidRPr="003E0790" w:rsidRDefault="00A25A53" w:rsidP="00A25A53">
      <w:pPr>
        <w:ind w:left="178" w:hangingChars="85" w:hanging="178"/>
        <w:rPr>
          <w:rFonts w:hint="eastAsia"/>
          <w:u w:color="FF0000"/>
        </w:rPr>
      </w:pPr>
      <w:r w:rsidRPr="003E0790">
        <w:rPr>
          <w:rFonts w:hint="eastAsia"/>
          <w:u w:val="single" w:color="FF0000"/>
        </w:rPr>
        <w:t>５</w:t>
      </w:r>
      <w:r w:rsidRPr="003E0790">
        <w:rPr>
          <w:rFonts w:hint="eastAsia"/>
          <w:u w:color="FF0000"/>
        </w:rPr>
        <w:t xml:space="preserve">　前項の規定による通知を受けた一般顧客は、基金に対して基金の代理権を消滅させる旨を通知することにより当該代理権を消滅させて、自ら当該通知に係る裁判上の行為をすることができる。</w:t>
      </w:r>
    </w:p>
    <w:p w:rsidR="00A25A53" w:rsidRPr="003E0790" w:rsidRDefault="00A25A53" w:rsidP="00A25A53">
      <w:pPr>
        <w:ind w:left="178" w:hangingChars="85" w:hanging="178"/>
        <w:rPr>
          <w:u w:color="FF0000"/>
        </w:rPr>
      </w:pPr>
    </w:p>
    <w:p w:rsidR="00A25A53" w:rsidRPr="003E0790" w:rsidRDefault="00A25A53" w:rsidP="00A25A53">
      <w:pPr>
        <w:ind w:left="178" w:hangingChars="85" w:hanging="178"/>
        <w:rPr>
          <w:u w:color="FF0000"/>
        </w:rPr>
      </w:pPr>
      <w:r w:rsidRPr="003E0790">
        <w:rPr>
          <w:rFonts w:hint="eastAsia"/>
          <w:u w:color="FF0000"/>
        </w:rPr>
        <w:t>（改正前）</w:t>
      </w:r>
    </w:p>
    <w:p w:rsidR="00A25A53" w:rsidRPr="003E0790" w:rsidRDefault="00A25A53" w:rsidP="00A25A53">
      <w:pPr>
        <w:rPr>
          <w:u w:val="single" w:color="FF0000"/>
        </w:rPr>
      </w:pPr>
      <w:r w:rsidRPr="003E0790">
        <w:rPr>
          <w:rFonts w:hint="eastAsia"/>
          <w:u w:val="single" w:color="FF0000"/>
        </w:rPr>
        <w:t>（新設）</w:t>
      </w:r>
    </w:p>
    <w:p w:rsidR="00A25A53" w:rsidRPr="003E0790" w:rsidRDefault="00A25A53" w:rsidP="00A25A53">
      <w:pPr>
        <w:ind w:left="178" w:hangingChars="85" w:hanging="178"/>
        <w:rPr>
          <w:rFonts w:hint="eastAsia"/>
          <w:u w:color="FF0000"/>
        </w:rPr>
      </w:pPr>
      <w:r w:rsidRPr="003E0790">
        <w:rPr>
          <w:rFonts w:hint="eastAsia"/>
          <w:u w:color="FF0000"/>
        </w:rPr>
        <w:t>第七十九条の六十　基金は、金融機関等の更生手続の特例等に関する法律の規定による行為を行うほか、一般顧客が</w:t>
      </w:r>
      <w:r w:rsidRPr="003E0790">
        <w:rPr>
          <w:rFonts w:hint="eastAsia"/>
          <w:u w:val="single" w:color="FF0000"/>
        </w:rPr>
        <w:t>通知証券会社</w:t>
      </w:r>
      <w:r w:rsidRPr="003E0790">
        <w:rPr>
          <w:rFonts w:hint="eastAsia"/>
          <w:u w:color="FF0000"/>
        </w:rPr>
        <w:t>に対して有する債権（当該一般顧客の顧客資産に係るものに限る。）の実現を保全するために必要があると認めるときは、その必要の限度において、当該一般顧客のため、当該債権の実現を保全するために必要な一切の裁判上又は裁判外の行為を行う権限を有する。</w:t>
      </w:r>
      <w:r w:rsidRPr="003E0790">
        <w:rPr>
          <w:rFonts w:hint="eastAsia"/>
          <w:u w:color="FF0000"/>
        </w:rPr>
        <w:t xml:space="preserve"> </w:t>
      </w:r>
    </w:p>
    <w:p w:rsidR="00A25A53" w:rsidRPr="003E0790" w:rsidRDefault="003E0790" w:rsidP="00A25A53">
      <w:pPr>
        <w:ind w:left="178" w:hangingChars="85" w:hanging="178"/>
        <w:rPr>
          <w:rFonts w:hint="eastAsia"/>
          <w:u w:color="FF0000"/>
        </w:rPr>
      </w:pPr>
      <w:r w:rsidRPr="003E0790">
        <w:rPr>
          <w:rFonts w:hint="eastAsia"/>
          <w:u w:val="single" w:color="FF0000"/>
        </w:rPr>
        <w:t>②</w:t>
      </w:r>
      <w:r w:rsidR="00A25A53" w:rsidRPr="003E0790">
        <w:rPr>
          <w:rFonts w:hint="eastAsia"/>
          <w:u w:color="FF0000"/>
        </w:rPr>
        <w:t xml:space="preserve">　基金は、一般顧客のために、公平かつ誠実に前項の行為をしなければならない。</w:t>
      </w:r>
    </w:p>
    <w:p w:rsidR="00A25A53" w:rsidRPr="003E0790" w:rsidRDefault="003E0790" w:rsidP="00A25A53">
      <w:pPr>
        <w:ind w:left="178" w:hangingChars="85" w:hanging="178"/>
        <w:rPr>
          <w:rFonts w:hint="eastAsia"/>
          <w:u w:color="FF0000"/>
        </w:rPr>
      </w:pPr>
      <w:r w:rsidRPr="003E0790">
        <w:rPr>
          <w:rFonts w:hint="eastAsia"/>
          <w:u w:val="single" w:color="FF0000"/>
        </w:rPr>
        <w:t>③</w:t>
      </w:r>
      <w:r w:rsidR="00A25A53" w:rsidRPr="003E0790">
        <w:rPr>
          <w:rFonts w:hint="eastAsia"/>
          <w:u w:color="FF0000"/>
        </w:rPr>
        <w:t xml:space="preserve">　基金は、一般顧客に対し、善良な管理者の注意をもつて第一項の行為をしなければならない。</w:t>
      </w:r>
    </w:p>
    <w:p w:rsidR="00A25A53" w:rsidRPr="003E0790" w:rsidRDefault="003E0790" w:rsidP="00A25A53">
      <w:pPr>
        <w:ind w:left="178" w:hangingChars="85" w:hanging="178"/>
        <w:rPr>
          <w:rFonts w:hint="eastAsia"/>
          <w:u w:color="FF0000"/>
        </w:rPr>
      </w:pPr>
      <w:r w:rsidRPr="003E0790">
        <w:rPr>
          <w:rFonts w:hint="eastAsia"/>
          <w:u w:val="single" w:color="FF0000"/>
        </w:rPr>
        <w:t>④</w:t>
      </w:r>
      <w:r w:rsidR="00A25A53" w:rsidRPr="003E0790">
        <w:rPr>
          <w:rFonts w:hint="eastAsia"/>
          <w:u w:color="FF0000"/>
        </w:rPr>
        <w:t xml:space="preserve">　基金は、第一項の規定により裁判上の行為をする場合には、当該行為により代理する一般顧客に対し、あらかじめ当該行為の内容を通知しなければならない。</w:t>
      </w:r>
    </w:p>
    <w:p w:rsidR="00A25A53" w:rsidRPr="003E0790" w:rsidRDefault="003E0790" w:rsidP="00A25A53">
      <w:pPr>
        <w:ind w:left="178" w:hangingChars="85" w:hanging="178"/>
        <w:rPr>
          <w:rFonts w:hint="eastAsia"/>
          <w:u w:color="FF0000"/>
        </w:rPr>
      </w:pPr>
      <w:r w:rsidRPr="003E0790">
        <w:rPr>
          <w:rFonts w:hint="eastAsia"/>
          <w:u w:val="single" w:color="FF0000"/>
        </w:rPr>
        <w:t>⑤</w:t>
      </w:r>
      <w:r w:rsidR="00A25A53" w:rsidRPr="003E0790">
        <w:rPr>
          <w:rFonts w:hint="eastAsia"/>
          <w:u w:color="FF0000"/>
        </w:rPr>
        <w:t xml:space="preserve">　前項の規定による通知を受けた一般顧客は、基金に対して基金の代理権を消滅させる旨を通知することにより当該代理権を消滅させて、自ら当該通知に係る裁判上の行為をすることができる。</w:t>
      </w:r>
    </w:p>
    <w:p w:rsidR="00A25A53" w:rsidRPr="003E0790" w:rsidRDefault="00A25A53" w:rsidP="00A25A53">
      <w:pPr>
        <w:rPr>
          <w:u w:color="FF0000"/>
        </w:rPr>
      </w:pPr>
    </w:p>
    <w:p w:rsidR="00A25A53" w:rsidRPr="003E0790" w:rsidRDefault="00A25A53" w:rsidP="00A25A53">
      <w:pPr>
        <w:ind w:left="178" w:hangingChars="85" w:hanging="178"/>
        <w:rPr>
          <w:u w:color="FF0000"/>
        </w:rPr>
      </w:pP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17</w:t>
      </w:r>
      <w:r w:rsidRPr="003E0790">
        <w:rPr>
          <w:rFonts w:hint="eastAsia"/>
          <w:u w:color="FF0000"/>
        </w:rPr>
        <w:t>年</w:t>
      </w:r>
      <w:r w:rsidRPr="003E0790">
        <w:rPr>
          <w:rFonts w:hint="eastAsia"/>
          <w:u w:color="FF0000"/>
        </w:rPr>
        <w:t>10</w:t>
      </w:r>
      <w:r w:rsidRPr="003E0790">
        <w:rPr>
          <w:rFonts w:hint="eastAsia"/>
          <w:u w:color="FF0000"/>
        </w:rPr>
        <w:t>月</w:t>
      </w:r>
      <w:r w:rsidRPr="003E0790">
        <w:rPr>
          <w:rFonts w:hint="eastAsia"/>
          <w:u w:color="FF0000"/>
        </w:rPr>
        <w:t>21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102</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17</w:t>
      </w:r>
      <w:r w:rsidRPr="003E0790">
        <w:rPr>
          <w:rFonts w:hint="eastAsia"/>
          <w:u w:color="FF0000"/>
        </w:rPr>
        <w:t>年</w:t>
      </w:r>
      <w:r w:rsidRPr="003E0790">
        <w:rPr>
          <w:rFonts w:hint="eastAsia"/>
          <w:u w:color="FF0000"/>
        </w:rPr>
        <w:t>7</w:t>
      </w:r>
      <w:r w:rsidRPr="003E0790">
        <w:rPr>
          <w:rFonts w:hint="eastAsia"/>
          <w:u w:color="FF0000"/>
        </w:rPr>
        <w:t>月</w:t>
      </w:r>
      <w:r w:rsidRPr="003E0790">
        <w:rPr>
          <w:rFonts w:hint="eastAsia"/>
          <w:u w:color="FF0000"/>
        </w:rPr>
        <w:t>26</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87</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17</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76</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17</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6</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40</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10</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165</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159</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154</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lastRenderedPageBreak/>
        <w:t>【平成</w:t>
      </w:r>
      <w:r w:rsidRPr="003E0790">
        <w:rPr>
          <w:rFonts w:hint="eastAsia"/>
          <w:u w:color="FF0000"/>
        </w:rPr>
        <w:t>16</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147</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18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124</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97</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88</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87</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76</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16</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12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43</w:t>
      </w:r>
      <w:r w:rsidRPr="003E0790">
        <w:rPr>
          <w:rFonts w:hint="eastAsia"/>
          <w:u w:color="FF0000"/>
        </w:rPr>
        <w:t>号】</w:t>
      </w:r>
      <w:r w:rsidR="003E0790" w:rsidRPr="003E0790">
        <w:rPr>
          <w:u w:color="FF0000"/>
        </w:rPr>
        <w:tab/>
      </w:r>
      <w:r w:rsidR="003E0790"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15</w:t>
      </w:r>
      <w:r w:rsidRPr="003E0790">
        <w:rPr>
          <w:rFonts w:hint="eastAsia"/>
          <w:u w:color="FF0000"/>
        </w:rPr>
        <w:t>年</w:t>
      </w:r>
      <w:r w:rsidRPr="003E0790">
        <w:rPr>
          <w:rFonts w:hint="eastAsia"/>
          <w:u w:color="FF0000"/>
        </w:rPr>
        <w:t>7</w:t>
      </w:r>
      <w:r w:rsidRPr="003E0790">
        <w:rPr>
          <w:rFonts w:hint="eastAsia"/>
          <w:u w:color="FF0000"/>
        </w:rPr>
        <w:t>月</w:t>
      </w:r>
      <w:r w:rsidRPr="003E0790">
        <w:rPr>
          <w:rFonts w:hint="eastAsia"/>
          <w:u w:color="FF0000"/>
        </w:rPr>
        <w:t>30</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132</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15</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6</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67</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15</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30</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54</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13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13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152</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12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65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47</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14</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30</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134</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28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129</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117</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80</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27</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75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13</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41</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29</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129</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11</w:t>
      </w:r>
      <w:r w:rsidRPr="003E0790">
        <w:rPr>
          <w:rFonts w:hint="eastAsia"/>
          <w:u w:color="FF0000"/>
        </w:rPr>
        <w:t>月</w:t>
      </w:r>
      <w:r w:rsidRPr="003E0790">
        <w:rPr>
          <w:rFonts w:hint="eastAsia"/>
          <w:u w:color="FF0000"/>
        </w:rPr>
        <w:t>27</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126</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97</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96</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93</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12</w:t>
      </w:r>
      <w:r w:rsidRPr="003E0790">
        <w:rPr>
          <w:rFonts w:hint="eastAsia"/>
          <w:u w:color="FF0000"/>
        </w:rPr>
        <w:t>年</w:t>
      </w:r>
      <w:r w:rsidRPr="003E0790">
        <w:rPr>
          <w:rFonts w:hint="eastAsia"/>
          <w:u w:color="FF0000"/>
        </w:rPr>
        <w:t>5</w:t>
      </w:r>
      <w:r w:rsidRPr="003E0790">
        <w:rPr>
          <w:rFonts w:hint="eastAsia"/>
          <w:u w:color="FF0000"/>
        </w:rPr>
        <w:t>月</w:t>
      </w:r>
      <w:r w:rsidRPr="003E0790">
        <w:rPr>
          <w:rFonts w:hint="eastAsia"/>
          <w:u w:color="FF0000"/>
        </w:rPr>
        <w:t>31</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91</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22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225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22</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160</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12</w:t>
      </w:r>
      <w:r w:rsidRPr="003E0790">
        <w:rPr>
          <w:rFonts w:hint="eastAsia"/>
          <w:u w:color="FF0000"/>
        </w:rPr>
        <w:t>月</w:t>
      </w:r>
      <w:r w:rsidRPr="003E0790">
        <w:rPr>
          <w:rFonts w:hint="eastAsia"/>
          <w:u w:color="FF0000"/>
        </w:rPr>
        <w:t>8</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151</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8</w:t>
      </w:r>
      <w:r w:rsidRPr="003E0790">
        <w:rPr>
          <w:rFonts w:hint="eastAsia"/>
          <w:u w:color="FF0000"/>
        </w:rPr>
        <w:t>月</w:t>
      </w:r>
      <w:r w:rsidRPr="003E0790">
        <w:rPr>
          <w:rFonts w:hint="eastAsia"/>
          <w:u w:color="FF0000"/>
        </w:rPr>
        <w:t>13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125</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11</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23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80</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10</w:t>
      </w:r>
      <w:r w:rsidRPr="003E0790">
        <w:rPr>
          <w:rFonts w:hint="eastAsia"/>
          <w:u w:color="FF0000"/>
        </w:rPr>
        <w:t>年</w:t>
      </w:r>
      <w:r w:rsidRPr="003E0790">
        <w:rPr>
          <w:rFonts w:hint="eastAsia"/>
          <w:u w:color="FF0000"/>
        </w:rPr>
        <w:t>10</w:t>
      </w:r>
      <w:r w:rsidRPr="003E0790">
        <w:rPr>
          <w:rFonts w:hint="eastAsia"/>
          <w:u w:color="FF0000"/>
        </w:rPr>
        <w:t>月</w:t>
      </w:r>
      <w:r w:rsidRPr="003E0790">
        <w:rPr>
          <w:rFonts w:hint="eastAsia"/>
          <w:u w:color="FF0000"/>
        </w:rPr>
        <w:t>16</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131</w:t>
      </w:r>
      <w:r w:rsidRPr="003E0790">
        <w:rPr>
          <w:rFonts w:hint="eastAsia"/>
          <w:u w:color="FF0000"/>
        </w:rPr>
        <w:t>号】</w:t>
      </w:r>
      <w:r w:rsidR="00683D8D" w:rsidRPr="003E0790">
        <w:rPr>
          <w:u w:color="FF0000"/>
        </w:rPr>
        <w:tab/>
      </w:r>
      <w:r w:rsidR="00683D8D" w:rsidRPr="003E0790">
        <w:rPr>
          <w:rFonts w:hint="eastAsia"/>
          <w:u w:color="FF0000"/>
        </w:rPr>
        <w:t>（改正なし）</w:t>
      </w:r>
    </w:p>
    <w:p w:rsidR="00BB6331" w:rsidRPr="003E0790" w:rsidRDefault="00BB6331" w:rsidP="00BB6331">
      <w:pPr>
        <w:rPr>
          <w:rFonts w:hint="eastAsia"/>
          <w:u w:color="FF0000"/>
        </w:rPr>
      </w:pPr>
      <w:r w:rsidRPr="003E0790">
        <w:rPr>
          <w:rFonts w:hint="eastAsia"/>
          <w:u w:color="FF0000"/>
        </w:rPr>
        <w:t>【平成</w:t>
      </w:r>
      <w:r w:rsidRPr="003E0790">
        <w:rPr>
          <w:rFonts w:hint="eastAsia"/>
          <w:u w:color="FF0000"/>
        </w:rPr>
        <w:t>10</w:t>
      </w:r>
      <w:r w:rsidRPr="003E0790">
        <w:rPr>
          <w:rFonts w:hint="eastAsia"/>
          <w:u w:color="FF0000"/>
        </w:rPr>
        <w:t>年</w:t>
      </w:r>
      <w:r w:rsidRPr="003E0790">
        <w:rPr>
          <w:rFonts w:hint="eastAsia"/>
          <w:u w:color="FF0000"/>
        </w:rPr>
        <w:t>10</w:t>
      </w:r>
      <w:r w:rsidRPr="003E0790">
        <w:rPr>
          <w:rFonts w:hint="eastAsia"/>
          <w:u w:color="FF0000"/>
        </w:rPr>
        <w:t>月</w:t>
      </w:r>
      <w:r w:rsidRPr="003E0790">
        <w:rPr>
          <w:rFonts w:hint="eastAsia"/>
          <w:u w:color="FF0000"/>
        </w:rPr>
        <w:t>13</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118</w:t>
      </w:r>
      <w:r w:rsidRPr="003E0790">
        <w:rPr>
          <w:rFonts w:hint="eastAsia"/>
          <w:u w:color="FF0000"/>
        </w:rPr>
        <w:t>号】</w:t>
      </w:r>
      <w:r w:rsidR="00683D8D" w:rsidRPr="003E0790">
        <w:rPr>
          <w:u w:color="FF0000"/>
        </w:rPr>
        <w:tab/>
      </w:r>
      <w:r w:rsidR="00683D8D" w:rsidRPr="003E0790">
        <w:rPr>
          <w:rFonts w:hint="eastAsia"/>
          <w:u w:color="FF0000"/>
        </w:rPr>
        <w:t>（改正なし）</w:t>
      </w:r>
    </w:p>
    <w:p w:rsidR="00F0168C" w:rsidRPr="003E0790" w:rsidRDefault="00BB6331" w:rsidP="00F0168C">
      <w:pPr>
        <w:rPr>
          <w:u w:color="FF0000"/>
        </w:rPr>
      </w:pPr>
      <w:r w:rsidRPr="003E0790">
        <w:rPr>
          <w:rFonts w:hint="eastAsia"/>
          <w:u w:color="FF0000"/>
        </w:rPr>
        <w:t>【平成</w:t>
      </w:r>
      <w:r w:rsidRPr="003E0790">
        <w:rPr>
          <w:rFonts w:hint="eastAsia"/>
          <w:u w:color="FF0000"/>
        </w:rPr>
        <w:t>10</w:t>
      </w:r>
      <w:r w:rsidRPr="003E0790">
        <w:rPr>
          <w:rFonts w:hint="eastAsia"/>
          <w:u w:color="FF0000"/>
        </w:rPr>
        <w:t>年</w:t>
      </w:r>
      <w:r w:rsidRPr="003E0790">
        <w:rPr>
          <w:rFonts w:hint="eastAsia"/>
          <w:u w:color="FF0000"/>
        </w:rPr>
        <w:t>6</w:t>
      </w:r>
      <w:r w:rsidRPr="003E0790">
        <w:rPr>
          <w:rFonts w:hint="eastAsia"/>
          <w:u w:color="FF0000"/>
        </w:rPr>
        <w:t>月</w:t>
      </w:r>
      <w:r w:rsidRPr="003E0790">
        <w:rPr>
          <w:rFonts w:hint="eastAsia"/>
          <w:u w:color="FF0000"/>
        </w:rPr>
        <w:t>15</w:t>
      </w:r>
      <w:r w:rsidRPr="003E0790">
        <w:rPr>
          <w:rFonts w:hint="eastAsia"/>
          <w:u w:color="FF0000"/>
        </w:rPr>
        <w:t>日</w:t>
      </w:r>
      <w:r w:rsidRPr="003E0790">
        <w:rPr>
          <w:rFonts w:hint="eastAsia"/>
          <w:u w:color="FF0000"/>
        </w:rPr>
        <w:tab/>
      </w:r>
      <w:r w:rsidRPr="003E0790">
        <w:rPr>
          <w:rFonts w:hint="eastAsia"/>
          <w:u w:color="FF0000"/>
        </w:rPr>
        <w:t>法律第</w:t>
      </w:r>
      <w:r w:rsidRPr="003E0790">
        <w:rPr>
          <w:rFonts w:hint="eastAsia"/>
          <w:u w:color="FF0000"/>
        </w:rPr>
        <w:t>107</w:t>
      </w:r>
      <w:r w:rsidRPr="003E0790">
        <w:rPr>
          <w:rFonts w:hint="eastAsia"/>
          <w:u w:color="FF0000"/>
        </w:rPr>
        <w:t>号】</w:t>
      </w:r>
    </w:p>
    <w:p w:rsidR="00F0168C" w:rsidRPr="003E0790" w:rsidRDefault="00F0168C" w:rsidP="00F0168C">
      <w:pPr>
        <w:rPr>
          <w:u w:color="FF0000"/>
        </w:rPr>
      </w:pPr>
    </w:p>
    <w:p w:rsidR="00F0168C" w:rsidRPr="003E0790" w:rsidRDefault="00F0168C" w:rsidP="00F0168C">
      <w:pPr>
        <w:rPr>
          <w:u w:color="FF0000"/>
        </w:rPr>
      </w:pPr>
      <w:r w:rsidRPr="003E0790">
        <w:rPr>
          <w:rFonts w:hint="eastAsia"/>
          <w:u w:color="FF0000"/>
        </w:rPr>
        <w:lastRenderedPageBreak/>
        <w:t>（改正後）</w:t>
      </w:r>
    </w:p>
    <w:p w:rsidR="00F0168C" w:rsidRPr="003E0790" w:rsidRDefault="00F0168C" w:rsidP="00F0168C">
      <w:pPr>
        <w:ind w:left="178" w:hangingChars="85" w:hanging="178"/>
        <w:rPr>
          <w:rFonts w:hint="eastAsia"/>
          <w:u w:color="FF0000"/>
        </w:rPr>
      </w:pPr>
      <w:r w:rsidRPr="003E0790">
        <w:rPr>
          <w:rFonts w:hint="eastAsia"/>
          <w:u w:color="FF0000"/>
        </w:rPr>
        <w:t>第七十九条の六十　基金は、金融機関等の更生手続の特例等に関する法律の規定による行為を行うほか、一般顧客が通知証券会社に対して有する債権（当該一般顧客の顧客資産に係るものに限る。）の実現を保全するために必要があると認めるときは、その必要の限度において、当該一般顧客のため、当該債権の実現を保全するために必要な一切の裁判上又は裁判外の行為を行う権限を有する。</w:t>
      </w:r>
    </w:p>
    <w:p w:rsidR="00F0168C" w:rsidRPr="003E0790" w:rsidRDefault="00F0168C" w:rsidP="00F0168C">
      <w:pPr>
        <w:ind w:left="178" w:hangingChars="85" w:hanging="178"/>
        <w:rPr>
          <w:rFonts w:hint="eastAsia"/>
          <w:u w:color="FF0000"/>
        </w:rPr>
      </w:pPr>
      <w:r w:rsidRPr="003E0790">
        <w:rPr>
          <w:rFonts w:hint="eastAsia"/>
          <w:u w:color="FF0000"/>
        </w:rPr>
        <w:t>②　基金は、一般顧客のために、公平かつ誠実に前項の行為をしなければならない。</w:t>
      </w:r>
    </w:p>
    <w:p w:rsidR="00F0168C" w:rsidRPr="003E0790" w:rsidRDefault="00F0168C" w:rsidP="00F0168C">
      <w:pPr>
        <w:ind w:left="178" w:hangingChars="85" w:hanging="178"/>
        <w:rPr>
          <w:rFonts w:hint="eastAsia"/>
          <w:u w:color="FF0000"/>
        </w:rPr>
      </w:pPr>
      <w:r w:rsidRPr="003E0790">
        <w:rPr>
          <w:rFonts w:hint="eastAsia"/>
          <w:u w:color="FF0000"/>
        </w:rPr>
        <w:t>③　基金は、一般顧客に対し、善良な管理者の注意をもつて第一項の行為をしなければならない。</w:t>
      </w:r>
    </w:p>
    <w:p w:rsidR="00F0168C" w:rsidRPr="003E0790" w:rsidRDefault="00F0168C" w:rsidP="00F0168C">
      <w:pPr>
        <w:ind w:left="178" w:hangingChars="85" w:hanging="178"/>
        <w:rPr>
          <w:rFonts w:hint="eastAsia"/>
          <w:u w:color="FF0000"/>
        </w:rPr>
      </w:pPr>
      <w:r w:rsidRPr="003E0790">
        <w:rPr>
          <w:rFonts w:hint="eastAsia"/>
          <w:u w:color="FF0000"/>
        </w:rPr>
        <w:t>④　基金は、第一項の規定により裁判上の行為をする場合には、当該行為により代理する一般顧客に対し、あらかじめ当該行為の内容を通知しなければならない。</w:t>
      </w:r>
    </w:p>
    <w:p w:rsidR="00F0168C" w:rsidRPr="003E0790" w:rsidRDefault="00F0168C" w:rsidP="00F0168C">
      <w:pPr>
        <w:ind w:left="178" w:hangingChars="85" w:hanging="178"/>
        <w:rPr>
          <w:rFonts w:hint="eastAsia"/>
          <w:u w:color="FF0000"/>
        </w:rPr>
      </w:pPr>
      <w:r w:rsidRPr="003E0790">
        <w:rPr>
          <w:rFonts w:hint="eastAsia"/>
          <w:u w:color="FF0000"/>
        </w:rPr>
        <w:t>⑤　前項の規定による通知を受けた一般顧客は、基金に対して基金の代理権を消滅させる旨を通知することにより当該代理権を消滅させて、自ら当該通知に係る裁判上の行為をすることができる。</w:t>
      </w:r>
    </w:p>
    <w:p w:rsidR="00F0168C" w:rsidRPr="003E0790" w:rsidRDefault="00F0168C" w:rsidP="00F0168C">
      <w:pPr>
        <w:ind w:left="178" w:hangingChars="85" w:hanging="178"/>
        <w:rPr>
          <w:u w:color="FF0000"/>
        </w:rPr>
      </w:pPr>
    </w:p>
    <w:p w:rsidR="00F0168C" w:rsidRPr="003E0790" w:rsidRDefault="00F0168C" w:rsidP="00F0168C">
      <w:pPr>
        <w:ind w:left="178" w:hangingChars="85" w:hanging="178"/>
        <w:rPr>
          <w:u w:color="FF0000"/>
        </w:rPr>
      </w:pPr>
      <w:r w:rsidRPr="003E0790">
        <w:rPr>
          <w:rFonts w:hint="eastAsia"/>
          <w:u w:color="FF0000"/>
        </w:rPr>
        <w:t>（改正前）</w:t>
      </w:r>
    </w:p>
    <w:p w:rsidR="00F0168C" w:rsidRPr="003E0790" w:rsidRDefault="00F0168C" w:rsidP="00F0168C">
      <w:pPr>
        <w:rPr>
          <w:u w:val="single" w:color="FF0000"/>
        </w:rPr>
      </w:pPr>
      <w:r w:rsidRPr="003E0790">
        <w:rPr>
          <w:rFonts w:hint="eastAsia"/>
          <w:u w:val="single" w:color="FF0000"/>
        </w:rPr>
        <w:t>（新設）</w:t>
      </w:r>
    </w:p>
    <w:p w:rsidR="00BB6331" w:rsidRPr="003E0790" w:rsidRDefault="00BB6331" w:rsidP="00F0168C">
      <w:pPr>
        <w:rPr>
          <w:rFonts w:hint="eastAsia"/>
          <w:u w:color="FF0000"/>
        </w:rPr>
      </w:pPr>
    </w:p>
    <w:sectPr w:rsidR="00BB6331" w:rsidRPr="003E079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FB7" w:rsidRDefault="00191FB7">
      <w:r>
        <w:separator/>
      </w:r>
    </w:p>
  </w:endnote>
  <w:endnote w:type="continuationSeparator" w:id="0">
    <w:p w:rsidR="00191FB7" w:rsidRDefault="00191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1FA" w:rsidRDefault="004801F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801FA" w:rsidRDefault="004801FA"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1FA" w:rsidRDefault="004801F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C7C0D">
      <w:rPr>
        <w:rStyle w:val="a4"/>
        <w:noProof/>
      </w:rPr>
      <w:t>1</w:t>
    </w:r>
    <w:r>
      <w:rPr>
        <w:rStyle w:val="a4"/>
      </w:rPr>
      <w:fldChar w:fldCharType="end"/>
    </w:r>
  </w:p>
  <w:p w:rsidR="004801FA" w:rsidRDefault="004801FA" w:rsidP="005D47F2">
    <w:pPr>
      <w:pStyle w:val="a3"/>
      <w:ind w:right="360"/>
    </w:pPr>
    <w:r>
      <w:rPr>
        <w:rFonts w:ascii="Times New Roman" w:hAnsi="Times New Roman" w:hint="eastAsia"/>
        <w:noProof/>
        <w:kern w:val="0"/>
        <w:szCs w:val="21"/>
      </w:rPr>
      <w:t xml:space="preserve">金融商品取引法　</w:t>
    </w:r>
    <w:r w:rsidRPr="005D47F2">
      <w:rPr>
        <w:rFonts w:ascii="Times New Roman" w:hAnsi="Times New Roman"/>
        <w:noProof/>
        <w:kern w:val="0"/>
        <w:szCs w:val="21"/>
      </w:rPr>
      <w:fldChar w:fldCharType="begin"/>
    </w:r>
    <w:r w:rsidRPr="005D47F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60.doc</w:t>
    </w:r>
    <w:r w:rsidRPr="005D47F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FB7" w:rsidRDefault="00191FB7">
      <w:r>
        <w:separator/>
      </w:r>
    </w:p>
  </w:footnote>
  <w:footnote w:type="continuationSeparator" w:id="0">
    <w:p w:rsidR="00191FB7" w:rsidRDefault="00191F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4217"/>
    <w:rsid w:val="00191FB7"/>
    <w:rsid w:val="002151AD"/>
    <w:rsid w:val="00237180"/>
    <w:rsid w:val="00291281"/>
    <w:rsid w:val="003E0790"/>
    <w:rsid w:val="004801FA"/>
    <w:rsid w:val="0054403F"/>
    <w:rsid w:val="005D47F2"/>
    <w:rsid w:val="005F7CC8"/>
    <w:rsid w:val="00641E16"/>
    <w:rsid w:val="00683D8D"/>
    <w:rsid w:val="00734268"/>
    <w:rsid w:val="00745647"/>
    <w:rsid w:val="007D76EA"/>
    <w:rsid w:val="00955F70"/>
    <w:rsid w:val="009C7C0D"/>
    <w:rsid w:val="00A25A53"/>
    <w:rsid w:val="00BB6331"/>
    <w:rsid w:val="00F0168C"/>
    <w:rsid w:val="00F45697"/>
    <w:rsid w:val="00F65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A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25A5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189201">
      <w:bodyDiv w:val="1"/>
      <w:marLeft w:val="0"/>
      <w:marRight w:val="0"/>
      <w:marTop w:val="0"/>
      <w:marBottom w:val="0"/>
      <w:divBdr>
        <w:top w:val="none" w:sz="0" w:space="0" w:color="auto"/>
        <w:left w:val="none" w:sz="0" w:space="0" w:color="auto"/>
        <w:bottom w:val="none" w:sz="0" w:space="0" w:color="auto"/>
        <w:right w:val="none" w:sz="0" w:space="0" w:color="auto"/>
      </w:divBdr>
    </w:div>
    <w:div w:id="1583643427">
      <w:bodyDiv w:val="1"/>
      <w:marLeft w:val="0"/>
      <w:marRight w:val="0"/>
      <w:marTop w:val="0"/>
      <w:marBottom w:val="0"/>
      <w:divBdr>
        <w:top w:val="none" w:sz="0" w:space="0" w:color="auto"/>
        <w:left w:val="none" w:sz="0" w:space="0" w:color="auto"/>
        <w:bottom w:val="none" w:sz="0" w:space="0" w:color="auto"/>
        <w:right w:val="none" w:sz="0" w:space="0" w:color="auto"/>
      </w:divBdr>
    </w:div>
    <w:div w:id="211670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492</Words>
  <Characters>2808</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2024-06-27T08:10:00Z</dcterms:created>
  <dcterms:modified xsi:type="dcterms:W3CDTF">2024-06-27T08:10:00Z</dcterms:modified>
</cp:coreProperties>
</file>