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1DE9" w:rsidRDefault="00D61DE9" w:rsidP="00D61DE9">
      <w:bookmarkStart w:id="0" w:name="_GoBack"/>
      <w:bookmarkEnd w:id="0"/>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日法律第</w:t>
      </w:r>
      <w:r>
        <w:rPr>
          <w:rFonts w:hint="eastAsia"/>
        </w:rPr>
        <w:t>65</w:t>
      </w:r>
      <w:r>
        <w:rPr>
          <w:rFonts w:hint="eastAsia"/>
        </w:rPr>
        <w:t>号改正後】</w:t>
      </w:r>
    </w:p>
    <w:p w:rsidR="00BB6331" w:rsidRPr="00D61DE9" w:rsidRDefault="00BB6331" w:rsidP="00BB6331">
      <w:pPr>
        <w:rPr>
          <w:rFonts w:hint="eastAsia"/>
        </w:rPr>
      </w:pPr>
    </w:p>
    <w:p w:rsidR="001E741B" w:rsidRDefault="001E741B" w:rsidP="00D61DE9">
      <w:pPr>
        <w:ind w:leftChars="85" w:left="178"/>
        <w:rPr>
          <w:rFonts w:hint="eastAsia"/>
        </w:rPr>
      </w:pPr>
      <w:r>
        <w:rPr>
          <w:rFonts w:hint="eastAsia"/>
        </w:rPr>
        <w:t>（一に満たない端数の処理等）</w:t>
      </w:r>
    </w:p>
    <w:p w:rsidR="001E741B" w:rsidRDefault="001E741B" w:rsidP="00D61DE9">
      <w:pPr>
        <w:ind w:left="179" w:hangingChars="85" w:hanging="179"/>
        <w:rPr>
          <w:rFonts w:hint="eastAsia"/>
        </w:rPr>
      </w:pPr>
      <w:r w:rsidRPr="00D61DE9">
        <w:rPr>
          <w:rFonts w:hint="eastAsia"/>
          <w:b/>
        </w:rPr>
        <w:t>第百四十三条</w:t>
      </w:r>
      <w:r>
        <w:rPr>
          <w:rFonts w:hint="eastAsia"/>
        </w:rPr>
        <w:t xml:space="preserve">　会社法第二百三十四条第一項から第五項まで、第八百六十八条第一項、第八百六十九条、第八百七十一条、第八百七十四条（第四号に係る部分に限る。）、第八百七十五条及び第八百七十六条の規定は、第百三十六条第一項の合併により出資一口又は一株に満たない端数を生ずる場合について準用する。この場合において、必要な技術的読替えは、政令で定める。</w:t>
      </w:r>
    </w:p>
    <w:p w:rsidR="00BB6331" w:rsidRDefault="001E741B" w:rsidP="0055686D">
      <w:pPr>
        <w:ind w:left="178" w:hangingChars="85" w:hanging="178"/>
        <w:rPr>
          <w:rFonts w:hint="eastAsia"/>
        </w:rPr>
      </w:pPr>
      <w:r>
        <w:rPr>
          <w:rFonts w:hint="eastAsia"/>
        </w:rPr>
        <w:t>２　合併に際して資本準備金として計上すべき額その他合併に際しての計算に関し必要な事項は、内閣府令で定める。</w:t>
      </w:r>
    </w:p>
    <w:p w:rsidR="00641E16" w:rsidRDefault="00641E16" w:rsidP="00BB6331">
      <w:pPr>
        <w:rPr>
          <w:rFonts w:hint="eastAsia"/>
        </w:rPr>
      </w:pPr>
    </w:p>
    <w:p w:rsidR="00641E16" w:rsidRDefault="00641E16" w:rsidP="00BB6331">
      <w:pPr>
        <w:rPr>
          <w:rFonts w:hint="eastAsia"/>
        </w:rPr>
      </w:pPr>
    </w:p>
    <w:p w:rsidR="00D61DE9" w:rsidRDefault="00D61DE9" w:rsidP="00D61DE9">
      <w:r>
        <w:rPr>
          <w:rFonts w:hint="eastAsia"/>
        </w:rPr>
        <w:t>【平成</w:t>
      </w:r>
      <w:r>
        <w:rPr>
          <w:rFonts w:hint="eastAsia"/>
        </w:rPr>
        <w:t>20</w:t>
      </w:r>
      <w:r>
        <w:rPr>
          <w:rFonts w:hint="eastAsia"/>
        </w:rPr>
        <w:t>年</w:t>
      </w:r>
      <w:r>
        <w:t>6</w:t>
      </w:r>
      <w:r>
        <w:rPr>
          <w:rFonts w:hint="eastAsia"/>
        </w:rPr>
        <w:t>月</w:t>
      </w:r>
      <w:r>
        <w:rPr>
          <w:rFonts w:hint="eastAsia"/>
        </w:rPr>
        <w:t>13</w:t>
      </w:r>
      <w:r>
        <w:rPr>
          <w:rFonts w:hint="eastAsia"/>
        </w:rPr>
        <w:t>日</w:t>
      </w:r>
      <w:r>
        <w:rPr>
          <w:rFonts w:hint="eastAsia"/>
        </w:rPr>
        <w:tab/>
      </w:r>
      <w:r>
        <w:rPr>
          <w:rFonts w:hint="eastAsia"/>
        </w:rPr>
        <w:t>法律第</w:t>
      </w:r>
      <w:r>
        <w:rPr>
          <w:rFonts w:hint="eastAsia"/>
        </w:rPr>
        <w:t>65</w:t>
      </w:r>
      <w:r>
        <w:rPr>
          <w:rFonts w:hint="eastAsia"/>
        </w:rPr>
        <w:t>号】</w:t>
      </w:r>
      <w:r>
        <w:tab/>
      </w:r>
      <w:r>
        <w:rPr>
          <w:rFonts w:hint="eastAsia"/>
        </w:rPr>
        <w:t>（改正なし）</w:t>
      </w:r>
    </w:p>
    <w:p w:rsidR="00D61DE9" w:rsidRDefault="00D61DE9" w:rsidP="00D61DE9">
      <w:r>
        <w:rPr>
          <w:rFonts w:hint="eastAsia"/>
        </w:rPr>
        <w:t>【平成</w:t>
      </w:r>
      <w:r>
        <w:rPr>
          <w:rFonts w:hint="eastAsia"/>
        </w:rPr>
        <w:t>20</w:t>
      </w:r>
      <w:r>
        <w:rPr>
          <w:rFonts w:hint="eastAsia"/>
        </w:rPr>
        <w:t>年</w:t>
      </w:r>
      <w:r>
        <w:rPr>
          <w:rFonts w:hint="eastAsia"/>
        </w:rPr>
        <w:t>5</w:t>
      </w:r>
      <w:r>
        <w:rPr>
          <w:rFonts w:hint="eastAsia"/>
        </w:rPr>
        <w:t>月</w:t>
      </w:r>
      <w:r>
        <w:t>2</w:t>
      </w:r>
      <w:r>
        <w:rPr>
          <w:rFonts w:hint="eastAsia"/>
        </w:rPr>
        <w:t>日</w:t>
      </w:r>
      <w:r>
        <w:rPr>
          <w:rFonts w:hint="eastAsia"/>
        </w:rPr>
        <w:tab/>
      </w:r>
      <w:r>
        <w:rPr>
          <w:rFonts w:hint="eastAsia"/>
        </w:rPr>
        <w:t>法律第</w:t>
      </w:r>
      <w:r>
        <w:t>2</w:t>
      </w:r>
      <w:r>
        <w:rPr>
          <w:rFonts w:hint="eastAsia"/>
        </w:rPr>
        <w:t>8</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sidR="0052322B">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52322B">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52322B">
        <w:rPr>
          <w:rFonts w:hint="eastAsia"/>
        </w:rPr>
        <w:t>（改正なし）</w:t>
      </w:r>
    </w:p>
    <w:p w:rsidR="009A358D" w:rsidRDefault="009A358D" w:rsidP="009A358D">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5686D">
        <w:tab/>
      </w:r>
      <w:r w:rsidR="0055686D">
        <w:rPr>
          <w:rFonts w:hint="eastAsia"/>
        </w:rPr>
        <w:t>（改正なし）</w:t>
      </w:r>
    </w:p>
    <w:p w:rsidR="009A358D" w:rsidRDefault="00BB6331" w:rsidP="009A358D">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A358D" w:rsidRDefault="009A358D" w:rsidP="009A358D"/>
    <w:p w:rsidR="009A358D" w:rsidRDefault="009A358D" w:rsidP="009A358D">
      <w:r>
        <w:rPr>
          <w:rFonts w:hint="eastAsia"/>
        </w:rPr>
        <w:t>（改正後）</w:t>
      </w:r>
    </w:p>
    <w:p w:rsidR="009A358D" w:rsidRPr="009A358D" w:rsidRDefault="009A358D" w:rsidP="009A358D">
      <w:pPr>
        <w:rPr>
          <w:rFonts w:hint="eastAsia"/>
          <w:u w:val="single" w:color="FF0000"/>
        </w:rPr>
      </w:pPr>
      <w:r w:rsidRPr="009A358D">
        <w:rPr>
          <w:rFonts w:hint="eastAsia"/>
          <w:u w:val="single" w:color="FF0000"/>
        </w:rPr>
        <w:t>（一に満たない端数の処理等）</w:t>
      </w:r>
    </w:p>
    <w:p w:rsidR="009A358D" w:rsidRDefault="009A358D" w:rsidP="009A358D">
      <w:pPr>
        <w:ind w:left="178" w:hangingChars="85" w:hanging="178"/>
        <w:rPr>
          <w:rFonts w:hint="eastAsia"/>
        </w:rPr>
      </w:pPr>
      <w:r>
        <w:rPr>
          <w:rFonts w:hint="eastAsia"/>
        </w:rPr>
        <w:t>第百四十三条　会社法第二百三十四条第一項から第五項まで、第八百六十八条第一項、第八百六十九条、第八百七十一条、第八百七十四条（第四号に係る部分に限る。）、第八百七十五条及び第八百七十六条の規定は、第百三十六条第一項の合併により出資一口又は一株に満たない端数を生ずる場合について準用する。この場合において、必要な技術的読替えは、政令で定める。</w:t>
      </w:r>
    </w:p>
    <w:p w:rsidR="009A358D" w:rsidRDefault="009A358D" w:rsidP="009A358D">
      <w:pPr>
        <w:ind w:left="178" w:hangingChars="85" w:hanging="178"/>
        <w:rPr>
          <w:rFonts w:hint="eastAsia"/>
        </w:rPr>
      </w:pPr>
      <w:r w:rsidRPr="009A358D">
        <w:rPr>
          <w:rFonts w:hint="eastAsia"/>
          <w:u w:val="single" w:color="FF0000"/>
        </w:rPr>
        <w:t>２</w:t>
      </w:r>
      <w:r>
        <w:rPr>
          <w:rFonts w:hint="eastAsia"/>
        </w:rPr>
        <w:t xml:space="preserve">　合併に際して資本準備金として計上すべき額その他合併に際しての計算に関し必要な事項は、内閣府令で定める。</w:t>
      </w:r>
    </w:p>
    <w:p w:rsidR="009A358D" w:rsidRPr="009A358D" w:rsidRDefault="009A358D" w:rsidP="009A358D">
      <w:pPr>
        <w:ind w:left="178" w:hangingChars="85" w:hanging="178"/>
      </w:pPr>
    </w:p>
    <w:p w:rsidR="009A358D" w:rsidRDefault="009A358D" w:rsidP="009A358D">
      <w:pPr>
        <w:ind w:left="178" w:hangingChars="85" w:hanging="178"/>
      </w:pPr>
      <w:r>
        <w:rPr>
          <w:rFonts w:hint="eastAsia"/>
        </w:rPr>
        <w:lastRenderedPageBreak/>
        <w:t>（改正前）</w:t>
      </w:r>
    </w:p>
    <w:p w:rsidR="009A358D" w:rsidRDefault="009A358D" w:rsidP="009A358D">
      <w:pPr>
        <w:rPr>
          <w:u w:val="single" w:color="FF0000"/>
        </w:rPr>
      </w:pPr>
      <w:r>
        <w:rPr>
          <w:rFonts w:hint="eastAsia"/>
          <w:u w:val="single" w:color="FF0000"/>
        </w:rPr>
        <w:t>（新設）</w:t>
      </w:r>
    </w:p>
    <w:p w:rsidR="009A358D" w:rsidRPr="00735EFA" w:rsidRDefault="009A358D" w:rsidP="009A358D">
      <w:pPr>
        <w:ind w:left="178" w:hangingChars="85" w:hanging="178"/>
        <w:rPr>
          <w:rFonts w:hint="eastAsia"/>
        </w:rPr>
      </w:pPr>
      <w:r>
        <w:rPr>
          <w:rFonts w:hint="eastAsia"/>
        </w:rPr>
        <w:t xml:space="preserve">第百四十三条　</w:t>
      </w:r>
      <w:r w:rsidRPr="00735EFA">
        <w:rPr>
          <w:rFonts w:hint="eastAsia"/>
        </w:rPr>
        <w:t>会社法第二百三十四条第一項から第五項まで、第八百六十八条第一項、第八百六十九条、第八百七十一条、第八百七十四条（第四号に係る部分に限る。）、第八百七十五条及び第八百七十六条の規定は、第百三十六条第一項の合併により出資一口又は一株に満たない端数を生ずる場合について準用する。この場合において、必要な技術的読替えは、政令で定める。</w:t>
      </w:r>
    </w:p>
    <w:p w:rsidR="009A358D" w:rsidRPr="00735EFA" w:rsidRDefault="009A358D" w:rsidP="009A358D">
      <w:pPr>
        <w:ind w:left="178" w:hangingChars="85" w:hanging="178"/>
        <w:rPr>
          <w:rFonts w:hint="eastAsia"/>
        </w:rPr>
      </w:pPr>
      <w:r w:rsidRPr="009A358D">
        <w:rPr>
          <w:rFonts w:hint="eastAsia"/>
          <w:u w:val="single" w:color="FF0000"/>
        </w:rPr>
        <w:t>②</w:t>
      </w:r>
      <w:r w:rsidRPr="00735EFA">
        <w:rPr>
          <w:rFonts w:hint="eastAsia"/>
        </w:rPr>
        <w:t xml:space="preserve">　合併に際して資本準備金として計上すべき額その他合併に際しての計算に関し必要な事項は、内閣府令で定める。</w:t>
      </w:r>
    </w:p>
    <w:p w:rsidR="009A358D" w:rsidRPr="009A358D" w:rsidRDefault="009A358D" w:rsidP="009A358D"/>
    <w:p w:rsidR="0055686D" w:rsidRPr="009A358D" w:rsidRDefault="0055686D" w:rsidP="0055686D"/>
    <w:p w:rsidR="00BB6331" w:rsidRDefault="00BB6331" w:rsidP="00BB6331">
      <w:pPr>
        <w:rPr>
          <w:rFonts w:hint="eastAsia"/>
        </w:rPr>
      </w:pPr>
      <w:r>
        <w:rPr>
          <w:rFonts w:hint="eastAsia"/>
        </w:rPr>
        <w:t>【平成</w:t>
      </w:r>
      <w:r>
        <w:rPr>
          <w:rFonts w:hint="eastAsia"/>
        </w:rPr>
        <w:t>17</w:t>
      </w:r>
      <w:r>
        <w:rPr>
          <w:rFonts w:hint="eastAsia"/>
        </w:rPr>
        <w:t>年</w:t>
      </w:r>
      <w:r>
        <w:rPr>
          <w:rFonts w:hint="eastAsia"/>
        </w:rPr>
        <w:t>10</w:t>
      </w:r>
      <w:r>
        <w:rPr>
          <w:rFonts w:hint="eastAsia"/>
        </w:rPr>
        <w:t>月</w:t>
      </w:r>
      <w:r>
        <w:rPr>
          <w:rFonts w:hint="eastAsia"/>
        </w:rPr>
        <w:t>21</w:t>
      </w:r>
      <w:r>
        <w:rPr>
          <w:rFonts w:hint="eastAsia"/>
        </w:rPr>
        <w:t>日</w:t>
      </w:r>
      <w:r>
        <w:rPr>
          <w:rFonts w:hint="eastAsia"/>
        </w:rPr>
        <w:tab/>
      </w:r>
      <w:r>
        <w:rPr>
          <w:rFonts w:hint="eastAsia"/>
        </w:rPr>
        <w:t>法律第</w:t>
      </w:r>
      <w:r>
        <w:rPr>
          <w:rFonts w:hint="eastAsia"/>
        </w:rPr>
        <w:t>102</w:t>
      </w:r>
      <w:r>
        <w:rPr>
          <w:rFonts w:hint="eastAsia"/>
        </w:rPr>
        <w:t>号】</w:t>
      </w:r>
      <w:r w:rsidR="009A358D">
        <w:tab/>
      </w:r>
      <w:r w:rsidR="009A358D">
        <w:rPr>
          <w:rFonts w:hint="eastAsia"/>
        </w:rPr>
        <w:t>（改正なし）</w:t>
      </w:r>
    </w:p>
    <w:p w:rsidR="00C63F85" w:rsidRDefault="00BB6331" w:rsidP="00C63F85">
      <w:r>
        <w:rPr>
          <w:rFonts w:hint="eastAsia"/>
        </w:rPr>
        <w:t>【平成</w:t>
      </w:r>
      <w:r>
        <w:rPr>
          <w:rFonts w:hint="eastAsia"/>
        </w:rPr>
        <w:t>17</w:t>
      </w:r>
      <w:r>
        <w:rPr>
          <w:rFonts w:hint="eastAsia"/>
        </w:rPr>
        <w:t>年</w:t>
      </w:r>
      <w:r>
        <w:rPr>
          <w:rFonts w:hint="eastAsia"/>
        </w:rPr>
        <w:t>7</w:t>
      </w:r>
      <w:r>
        <w:rPr>
          <w:rFonts w:hint="eastAsia"/>
        </w:rPr>
        <w:t>月</w:t>
      </w:r>
      <w:r>
        <w:rPr>
          <w:rFonts w:hint="eastAsia"/>
        </w:rPr>
        <w:t>26</w:t>
      </w:r>
      <w:r>
        <w:rPr>
          <w:rFonts w:hint="eastAsia"/>
        </w:rPr>
        <w:t>日</w:t>
      </w:r>
      <w:r>
        <w:rPr>
          <w:rFonts w:hint="eastAsia"/>
        </w:rPr>
        <w:tab/>
      </w:r>
      <w:r>
        <w:rPr>
          <w:rFonts w:hint="eastAsia"/>
        </w:rPr>
        <w:t>法律第</w:t>
      </w:r>
      <w:r>
        <w:rPr>
          <w:rFonts w:hint="eastAsia"/>
        </w:rPr>
        <w:t>87</w:t>
      </w:r>
      <w:r>
        <w:rPr>
          <w:rFonts w:hint="eastAsia"/>
        </w:rPr>
        <w:t>号】</w:t>
      </w:r>
    </w:p>
    <w:p w:rsidR="00C63F85" w:rsidRDefault="00C63F85" w:rsidP="00C63F85"/>
    <w:p w:rsidR="00C63F85" w:rsidRDefault="00C63F85" w:rsidP="00C63F85">
      <w:r>
        <w:rPr>
          <w:rFonts w:hint="eastAsia"/>
        </w:rPr>
        <w:t>（改正後）</w:t>
      </w:r>
    </w:p>
    <w:p w:rsidR="00C63F85" w:rsidRPr="00735EFA" w:rsidRDefault="00C63F85" w:rsidP="00C63F85">
      <w:pPr>
        <w:ind w:left="178" w:hangingChars="85" w:hanging="178"/>
        <w:rPr>
          <w:rFonts w:hint="eastAsia"/>
        </w:rPr>
      </w:pPr>
      <w:r>
        <w:rPr>
          <w:rFonts w:hint="eastAsia"/>
        </w:rPr>
        <w:t xml:space="preserve">第百四十三条　</w:t>
      </w:r>
      <w:r w:rsidRPr="00735EFA">
        <w:rPr>
          <w:rFonts w:hint="eastAsia"/>
        </w:rPr>
        <w:t>会社法第二百三十四条第一項から第五項まで、第八百六十八条第一項、第八百六十九条、第八百七十一条、第八百七十四条（第四号に係る部分に限る。）、第八百七十五条及び第八百七十六条の規定は、第百三十六条第一項の合併により出資一口又は一株に満たない端数を生ずる場合について準用する。この場合において、必要な技術的読替えは、政令で定める。</w:t>
      </w:r>
    </w:p>
    <w:p w:rsidR="00C63F85" w:rsidRPr="00735EFA" w:rsidRDefault="00C63F85" w:rsidP="00C63F85">
      <w:pPr>
        <w:ind w:left="178" w:hangingChars="85" w:hanging="178"/>
        <w:rPr>
          <w:rFonts w:hint="eastAsia"/>
        </w:rPr>
      </w:pPr>
      <w:r w:rsidRPr="00735EFA">
        <w:rPr>
          <w:rFonts w:hint="eastAsia"/>
        </w:rPr>
        <w:t>②　合併に際して資本準備金として計上すべき額その他合併に際しての計算に関し必要な事項は、内閣府令で定める。</w:t>
      </w:r>
    </w:p>
    <w:p w:rsidR="00C63F85" w:rsidRPr="00C63F85" w:rsidRDefault="00C63F85" w:rsidP="00C63F85">
      <w:pPr>
        <w:ind w:left="178" w:hangingChars="85" w:hanging="178"/>
      </w:pPr>
    </w:p>
    <w:p w:rsidR="00735EFA" w:rsidRDefault="00735EFA" w:rsidP="00735EFA">
      <w:pPr>
        <w:ind w:left="178" w:hangingChars="85" w:hanging="178"/>
      </w:pPr>
      <w:r>
        <w:rPr>
          <w:rFonts w:hint="eastAsia"/>
        </w:rPr>
        <w:t>（改正前）</w:t>
      </w:r>
    </w:p>
    <w:p w:rsidR="00735EFA" w:rsidRDefault="00735EFA" w:rsidP="00735EFA">
      <w:pPr>
        <w:rPr>
          <w:u w:val="single" w:color="FF0000"/>
        </w:rPr>
      </w:pPr>
      <w:r>
        <w:rPr>
          <w:rFonts w:hint="eastAsia"/>
          <w:u w:val="single" w:color="FF0000"/>
        </w:rPr>
        <w:t>（新設）</w:t>
      </w:r>
    </w:p>
    <w:p w:rsidR="00735EFA" w:rsidRDefault="00735EFA" w:rsidP="00735EFA"/>
    <w:sectPr w:rsidR="00735EFA">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754" w:rsidRDefault="007D3754">
      <w:r>
        <w:separator/>
      </w:r>
    </w:p>
  </w:endnote>
  <w:endnote w:type="continuationSeparator" w:id="0">
    <w:p w:rsidR="007D3754" w:rsidRDefault="007D3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A574C5">
      <w:rPr>
        <w:rStyle w:val="a4"/>
        <w:noProof/>
      </w:rPr>
      <w:t>1</w:t>
    </w:r>
    <w:r>
      <w:rPr>
        <w:rStyle w:val="a4"/>
      </w:rPr>
      <w:fldChar w:fldCharType="end"/>
    </w:r>
  </w:p>
  <w:p w:rsidR="00BB6331" w:rsidRPr="00D61DE9" w:rsidRDefault="00D61DE9" w:rsidP="00D61DE9">
    <w:pPr>
      <w:pStyle w:val="a3"/>
      <w:ind w:right="360"/>
    </w:pPr>
    <w:r>
      <w:rPr>
        <w:rFonts w:ascii="Times New Roman" w:hAnsi="Times New Roman" w:hint="eastAsia"/>
        <w:noProof/>
        <w:kern w:val="0"/>
        <w:szCs w:val="21"/>
      </w:rPr>
      <w:t xml:space="preserve">金融商品取引法　</w:t>
    </w:r>
    <w:r w:rsidRPr="00D61DE9">
      <w:rPr>
        <w:rFonts w:ascii="Times New Roman" w:hAnsi="Times New Roman"/>
        <w:noProof/>
        <w:kern w:val="0"/>
        <w:szCs w:val="21"/>
      </w:rPr>
      <w:fldChar w:fldCharType="begin"/>
    </w:r>
    <w:r w:rsidRPr="00D61DE9">
      <w:rPr>
        <w:rFonts w:ascii="Times New Roman" w:hAnsi="Times New Roman"/>
        <w:noProof/>
        <w:kern w:val="0"/>
        <w:szCs w:val="21"/>
      </w:rPr>
      <w:instrText xml:space="preserve"> FILENAME </w:instrText>
    </w:r>
    <w:r>
      <w:rPr>
        <w:rFonts w:ascii="Times New Roman" w:hAnsi="Times New Roman"/>
        <w:noProof/>
        <w:kern w:val="0"/>
        <w:szCs w:val="21"/>
      </w:rPr>
      <w:fldChar w:fldCharType="separate"/>
    </w:r>
    <w:r>
      <w:rPr>
        <w:rFonts w:ascii="Times New Roman" w:hAnsi="Times New Roman" w:hint="eastAsia"/>
        <w:noProof/>
        <w:kern w:val="0"/>
        <w:szCs w:val="21"/>
      </w:rPr>
      <w:t>第</w:t>
    </w:r>
    <w:r>
      <w:rPr>
        <w:rFonts w:ascii="Times New Roman" w:hAnsi="Times New Roman" w:hint="eastAsia"/>
        <w:noProof/>
        <w:kern w:val="0"/>
        <w:szCs w:val="21"/>
      </w:rPr>
      <w:t>143</w:t>
    </w:r>
    <w:r>
      <w:rPr>
        <w:rFonts w:ascii="Times New Roman" w:hAnsi="Times New Roman" w:hint="eastAsia"/>
        <w:noProof/>
        <w:kern w:val="0"/>
        <w:szCs w:val="21"/>
      </w:rPr>
      <w:t>条</w:t>
    </w:r>
    <w:r>
      <w:rPr>
        <w:rFonts w:ascii="Times New Roman" w:hAnsi="Times New Roman" w:hint="eastAsia"/>
        <w:noProof/>
        <w:kern w:val="0"/>
        <w:szCs w:val="21"/>
      </w:rPr>
      <w:t>.doc</w:t>
    </w:r>
    <w:r w:rsidRPr="00D61DE9">
      <w:rPr>
        <w:rFonts w:ascii="Times New Roman" w:hAnsi="Times New Roman"/>
        <w:noProof/>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754" w:rsidRDefault="007D3754">
      <w:r>
        <w:separator/>
      </w:r>
    </w:p>
  </w:footnote>
  <w:footnote w:type="continuationSeparator" w:id="0">
    <w:p w:rsidR="007D3754" w:rsidRDefault="007D37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02E26"/>
    <w:rsid w:val="001E741B"/>
    <w:rsid w:val="00270B08"/>
    <w:rsid w:val="004E75CA"/>
    <w:rsid w:val="0052322B"/>
    <w:rsid w:val="00550F0F"/>
    <w:rsid w:val="0055686D"/>
    <w:rsid w:val="005F6E1B"/>
    <w:rsid w:val="0061065C"/>
    <w:rsid w:val="00641E16"/>
    <w:rsid w:val="0064706C"/>
    <w:rsid w:val="00680762"/>
    <w:rsid w:val="00735EFA"/>
    <w:rsid w:val="007D3754"/>
    <w:rsid w:val="007D76EA"/>
    <w:rsid w:val="007F4ED0"/>
    <w:rsid w:val="009A358D"/>
    <w:rsid w:val="00A574C5"/>
    <w:rsid w:val="00B1383A"/>
    <w:rsid w:val="00B43569"/>
    <w:rsid w:val="00B85876"/>
    <w:rsid w:val="00BB6331"/>
    <w:rsid w:val="00BD1226"/>
    <w:rsid w:val="00C62377"/>
    <w:rsid w:val="00C63F85"/>
    <w:rsid w:val="00C90719"/>
    <w:rsid w:val="00D42D59"/>
    <w:rsid w:val="00D61DE9"/>
    <w:rsid w:val="00E1014E"/>
    <w:rsid w:val="00EF25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58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5686D"/>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07339">
      <w:bodyDiv w:val="1"/>
      <w:marLeft w:val="0"/>
      <w:marRight w:val="0"/>
      <w:marTop w:val="0"/>
      <w:marBottom w:val="0"/>
      <w:divBdr>
        <w:top w:val="none" w:sz="0" w:space="0" w:color="auto"/>
        <w:left w:val="none" w:sz="0" w:space="0" w:color="auto"/>
        <w:bottom w:val="none" w:sz="0" w:space="0" w:color="auto"/>
        <w:right w:val="none" w:sz="0" w:space="0" w:color="auto"/>
      </w:divBdr>
    </w:div>
    <w:div w:id="135531693">
      <w:bodyDiv w:val="1"/>
      <w:marLeft w:val="0"/>
      <w:marRight w:val="0"/>
      <w:marTop w:val="0"/>
      <w:marBottom w:val="0"/>
      <w:divBdr>
        <w:top w:val="none" w:sz="0" w:space="0" w:color="auto"/>
        <w:left w:val="none" w:sz="0" w:space="0" w:color="auto"/>
        <w:bottom w:val="none" w:sz="0" w:space="0" w:color="auto"/>
        <w:right w:val="none" w:sz="0" w:space="0" w:color="auto"/>
      </w:divBdr>
    </w:div>
    <w:div w:id="238713478">
      <w:bodyDiv w:val="1"/>
      <w:marLeft w:val="0"/>
      <w:marRight w:val="0"/>
      <w:marTop w:val="0"/>
      <w:marBottom w:val="0"/>
      <w:divBdr>
        <w:top w:val="none" w:sz="0" w:space="0" w:color="auto"/>
        <w:left w:val="none" w:sz="0" w:space="0" w:color="auto"/>
        <w:bottom w:val="none" w:sz="0" w:space="0" w:color="auto"/>
        <w:right w:val="none" w:sz="0" w:space="0" w:color="auto"/>
      </w:divBdr>
    </w:div>
    <w:div w:id="539637055">
      <w:bodyDiv w:val="1"/>
      <w:marLeft w:val="0"/>
      <w:marRight w:val="0"/>
      <w:marTop w:val="0"/>
      <w:marBottom w:val="0"/>
      <w:divBdr>
        <w:top w:val="none" w:sz="0" w:space="0" w:color="auto"/>
        <w:left w:val="none" w:sz="0" w:space="0" w:color="auto"/>
        <w:bottom w:val="none" w:sz="0" w:space="0" w:color="auto"/>
        <w:right w:val="none" w:sz="0" w:space="0" w:color="auto"/>
      </w:divBdr>
    </w:div>
    <w:div w:id="732890266">
      <w:bodyDiv w:val="1"/>
      <w:marLeft w:val="0"/>
      <w:marRight w:val="0"/>
      <w:marTop w:val="0"/>
      <w:marBottom w:val="0"/>
      <w:divBdr>
        <w:top w:val="none" w:sz="0" w:space="0" w:color="auto"/>
        <w:left w:val="none" w:sz="0" w:space="0" w:color="auto"/>
        <w:bottom w:val="none" w:sz="0" w:space="0" w:color="auto"/>
        <w:right w:val="none" w:sz="0" w:space="0" w:color="auto"/>
      </w:divBdr>
    </w:div>
    <w:div w:id="909730146">
      <w:bodyDiv w:val="1"/>
      <w:marLeft w:val="0"/>
      <w:marRight w:val="0"/>
      <w:marTop w:val="0"/>
      <w:marBottom w:val="0"/>
      <w:divBdr>
        <w:top w:val="none" w:sz="0" w:space="0" w:color="auto"/>
        <w:left w:val="none" w:sz="0" w:space="0" w:color="auto"/>
        <w:bottom w:val="none" w:sz="0" w:space="0" w:color="auto"/>
        <w:right w:val="none" w:sz="0" w:space="0" w:color="auto"/>
      </w:divBdr>
    </w:div>
    <w:div w:id="1329211869">
      <w:bodyDiv w:val="1"/>
      <w:marLeft w:val="0"/>
      <w:marRight w:val="0"/>
      <w:marTop w:val="0"/>
      <w:marBottom w:val="0"/>
      <w:divBdr>
        <w:top w:val="none" w:sz="0" w:space="0" w:color="auto"/>
        <w:left w:val="none" w:sz="0" w:space="0" w:color="auto"/>
        <w:bottom w:val="none" w:sz="0" w:space="0" w:color="auto"/>
        <w:right w:val="none" w:sz="0" w:space="0" w:color="auto"/>
      </w:divBdr>
    </w:div>
    <w:div w:id="1342850095">
      <w:bodyDiv w:val="1"/>
      <w:marLeft w:val="0"/>
      <w:marRight w:val="0"/>
      <w:marTop w:val="0"/>
      <w:marBottom w:val="0"/>
      <w:divBdr>
        <w:top w:val="none" w:sz="0" w:space="0" w:color="auto"/>
        <w:left w:val="none" w:sz="0" w:space="0" w:color="auto"/>
        <w:bottom w:val="none" w:sz="0" w:space="0" w:color="auto"/>
        <w:right w:val="none" w:sz="0" w:space="0" w:color="auto"/>
      </w:divBdr>
    </w:div>
    <w:div w:id="1423336629">
      <w:bodyDiv w:val="1"/>
      <w:marLeft w:val="0"/>
      <w:marRight w:val="0"/>
      <w:marTop w:val="0"/>
      <w:marBottom w:val="0"/>
      <w:divBdr>
        <w:top w:val="none" w:sz="0" w:space="0" w:color="auto"/>
        <w:left w:val="none" w:sz="0" w:space="0" w:color="auto"/>
        <w:bottom w:val="none" w:sz="0" w:space="0" w:color="auto"/>
        <w:right w:val="none" w:sz="0" w:space="0" w:color="auto"/>
      </w:divBdr>
    </w:div>
    <w:div w:id="1474132128">
      <w:bodyDiv w:val="1"/>
      <w:marLeft w:val="0"/>
      <w:marRight w:val="0"/>
      <w:marTop w:val="0"/>
      <w:marBottom w:val="0"/>
      <w:divBdr>
        <w:top w:val="none" w:sz="0" w:space="0" w:color="auto"/>
        <w:left w:val="none" w:sz="0" w:space="0" w:color="auto"/>
        <w:bottom w:val="none" w:sz="0" w:space="0" w:color="auto"/>
        <w:right w:val="none" w:sz="0" w:space="0" w:color="auto"/>
      </w:divBdr>
    </w:div>
    <w:div w:id="1595481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207</Words>
  <Characters>1184</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2024-07-03T06:46:00Z</dcterms:created>
  <dcterms:modified xsi:type="dcterms:W3CDTF">2024-07-03T06:46:00Z</dcterms:modified>
</cp:coreProperties>
</file>