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F71" w:rsidRDefault="00BE5F71" w:rsidP="00BE5F71">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BE5F71" w:rsidRPr="00FA7D7A" w:rsidRDefault="00BE5F71" w:rsidP="00BE5F71">
      <w:pPr>
        <w:ind w:leftChars="84" w:left="176" w:firstLine="2"/>
      </w:pPr>
      <w:r w:rsidRPr="00FA7D7A">
        <w:t>（外務員登録の対象となる行為）</w:t>
      </w:r>
    </w:p>
    <w:p w:rsidR="00BE5F71" w:rsidRPr="00FA7D7A" w:rsidRDefault="00BE5F71" w:rsidP="00BE5F71">
      <w:pPr>
        <w:ind w:left="179" w:hangingChars="85" w:hanging="179"/>
      </w:pPr>
      <w:r w:rsidRPr="00FA7D7A">
        <w:rPr>
          <w:b/>
          <w:bCs/>
        </w:rPr>
        <w:t>第十七条の十四</w:t>
      </w:r>
      <w:r w:rsidRPr="00FA7D7A">
        <w:t xml:space="preserve">　法第六十四条第一項第三号に規定する政令で定める行為は、次に掲げる行為（同項第一号に規定する有価証券に係るものを除く。）とする。</w:t>
      </w:r>
    </w:p>
    <w:p w:rsidR="00BE5F71" w:rsidRPr="00FA7D7A" w:rsidRDefault="00BE5F71" w:rsidP="00BE5F71">
      <w:pPr>
        <w:ind w:leftChars="86" w:left="359" w:hangingChars="85" w:hanging="178"/>
      </w:pPr>
      <w:r w:rsidRPr="00FA7D7A">
        <w:t>一　市場デリバティブ取引若しくは外国市場デリバティブ取引又はその媒介、取次ぎ若しくは代理</w:t>
      </w:r>
    </w:p>
    <w:p w:rsidR="00BE5F71" w:rsidRPr="00FA7D7A" w:rsidRDefault="00BE5F71" w:rsidP="00BE5F71">
      <w:pPr>
        <w:ind w:leftChars="86" w:left="359" w:hangingChars="85" w:hanging="178"/>
      </w:pPr>
      <w:r w:rsidRPr="00FA7D7A">
        <w:t>二　市場デリバティブ取引又は外国市場デリバティブ取引の委託の媒介、取次ぎ又は代理</w:t>
      </w:r>
    </w:p>
    <w:p w:rsidR="00BE5F71" w:rsidRPr="00FA7D7A" w:rsidRDefault="00BE5F71" w:rsidP="00BE5F71">
      <w:pPr>
        <w:ind w:leftChars="86" w:left="359" w:hangingChars="85" w:hanging="178"/>
      </w:pPr>
      <w:r w:rsidRPr="00FA7D7A">
        <w:t>三　市場デリバティブ取引若しくは外国市場デリバティブ取引又はその媒介、取次ぎ若しくは代理の申込みの勧誘</w:t>
      </w:r>
    </w:p>
    <w:p w:rsidR="00BE5F71" w:rsidRPr="00FA7D7A" w:rsidRDefault="00BE5F71" w:rsidP="00BE5F71">
      <w:pPr>
        <w:ind w:leftChars="86" w:left="359" w:hangingChars="85" w:hanging="178"/>
      </w:pPr>
      <w:r w:rsidRPr="00FA7D7A">
        <w:t>四　市場デリバティブ取引又は外国市場デリバティブ取引の委託の勧誘</w:t>
      </w:r>
    </w:p>
    <w:p w:rsidR="00BE5F71" w:rsidRPr="00BE5F71" w:rsidRDefault="00BE5F71" w:rsidP="00BE5F71">
      <w:pPr>
        <w:rPr>
          <w:rFonts w:hint="eastAsia"/>
        </w:rPr>
      </w:pPr>
    </w:p>
    <w:p w:rsidR="00BE5F71" w:rsidRDefault="00BE5F71" w:rsidP="00BE5F71">
      <w:pPr>
        <w:rPr>
          <w:rFonts w:hint="eastAsia"/>
        </w:rPr>
      </w:pPr>
    </w:p>
    <w:p w:rsidR="00BE5F71" w:rsidRDefault="00BE5F71" w:rsidP="00BE5F7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BE5F71" w:rsidRDefault="00BE5F71" w:rsidP="00BE5F71">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BE5F71" w:rsidRDefault="00BE5F71" w:rsidP="00BE5F7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BE5F71" w:rsidRDefault="00BE5F71" w:rsidP="00BE5F7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BE5F71" w:rsidRDefault="00BE5F71" w:rsidP="00BE5F7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BE5F71" w:rsidRDefault="00BE5F71" w:rsidP="00BE5F7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9B6C6F" w:rsidRDefault="009B6C6F" w:rsidP="009B6C6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9B6C6F" w:rsidRDefault="009B6C6F" w:rsidP="009B6C6F">
      <w:pPr>
        <w:rPr>
          <w:rFonts w:hint="eastAsia"/>
        </w:rPr>
      </w:pPr>
    </w:p>
    <w:p w:rsidR="009B6C6F" w:rsidRDefault="009B6C6F" w:rsidP="009B6C6F">
      <w:pPr>
        <w:rPr>
          <w:rFonts w:hint="eastAsia"/>
        </w:rPr>
      </w:pPr>
      <w:r>
        <w:rPr>
          <w:rFonts w:hint="eastAsia"/>
        </w:rPr>
        <w:t>（改正後）</w:t>
      </w:r>
    </w:p>
    <w:p w:rsidR="000D7CE2" w:rsidRPr="00FA7D7A" w:rsidRDefault="000D7CE2" w:rsidP="000D7CE2">
      <w:pPr>
        <w:ind w:leftChars="84" w:left="176" w:firstLine="2"/>
      </w:pPr>
      <w:r w:rsidRPr="00FA7D7A">
        <w:t>（外務員登録の対象となる行為）</w:t>
      </w:r>
    </w:p>
    <w:p w:rsidR="000D7CE2" w:rsidRPr="00FA7D7A" w:rsidRDefault="000D7CE2" w:rsidP="000D7CE2">
      <w:pPr>
        <w:ind w:left="179" w:hangingChars="85" w:hanging="179"/>
      </w:pPr>
      <w:r w:rsidRPr="00FA7D7A">
        <w:rPr>
          <w:b/>
          <w:bCs/>
        </w:rPr>
        <w:t>第十七条の十四</w:t>
      </w:r>
      <w:r w:rsidRPr="00FA7D7A">
        <w:t xml:space="preserve">　法第六十四条第一項第三号に規定する政令で定める行為は、次に掲げる行為（同項第一号に規定する有価証券に係るものを除く。）とする。</w:t>
      </w:r>
    </w:p>
    <w:p w:rsidR="000D7CE2" w:rsidRPr="00FA7D7A" w:rsidRDefault="000D7CE2" w:rsidP="000D7CE2">
      <w:pPr>
        <w:ind w:leftChars="86" w:left="359" w:hangingChars="85" w:hanging="178"/>
      </w:pPr>
      <w:r w:rsidRPr="00FA7D7A">
        <w:t>一　市場デリバティブ取引若しくは外国市場デリバティブ取引又はその媒介、取次ぎ若しくは代理</w:t>
      </w:r>
    </w:p>
    <w:p w:rsidR="000D7CE2" w:rsidRPr="00FA7D7A" w:rsidRDefault="000D7CE2" w:rsidP="000D7CE2">
      <w:pPr>
        <w:ind w:leftChars="86" w:left="359" w:hangingChars="85" w:hanging="178"/>
      </w:pPr>
      <w:r w:rsidRPr="00FA7D7A">
        <w:t>二　市場デリバティブ取引又は外国市場デリバティブ取引の委託の媒介、取次ぎ又は代理</w:t>
      </w:r>
    </w:p>
    <w:p w:rsidR="000D7CE2" w:rsidRPr="00FA7D7A" w:rsidRDefault="000D7CE2" w:rsidP="000D7CE2">
      <w:pPr>
        <w:ind w:leftChars="86" w:left="359" w:hangingChars="85" w:hanging="178"/>
      </w:pPr>
      <w:r w:rsidRPr="00FA7D7A">
        <w:t>三　市場デリバティブ取引若しくは外国市場デリバティブ取引又はその媒介、取次ぎ若しくは代理の申込みの勧誘</w:t>
      </w:r>
    </w:p>
    <w:p w:rsidR="000D7CE2" w:rsidRPr="00FA7D7A" w:rsidRDefault="000D7CE2" w:rsidP="000D7CE2">
      <w:pPr>
        <w:ind w:leftChars="86" w:left="359" w:hangingChars="85" w:hanging="178"/>
      </w:pPr>
      <w:r w:rsidRPr="00FA7D7A">
        <w:t>四　市場デリバティブ取引又は外国市場デリバティブ取引の委託の勧誘</w:t>
      </w:r>
    </w:p>
    <w:p w:rsidR="009B6C6F" w:rsidRPr="000D7CE2" w:rsidRDefault="009B6C6F" w:rsidP="009B6C6F">
      <w:pPr>
        <w:ind w:left="178" w:hangingChars="85" w:hanging="178"/>
        <w:rPr>
          <w:rFonts w:hint="eastAsia"/>
        </w:rPr>
      </w:pPr>
    </w:p>
    <w:p w:rsidR="009B6C6F" w:rsidRDefault="009B6C6F" w:rsidP="009B6C6F">
      <w:pPr>
        <w:ind w:left="178" w:hangingChars="85" w:hanging="178"/>
        <w:rPr>
          <w:rFonts w:hint="eastAsia"/>
        </w:rPr>
      </w:pPr>
      <w:r>
        <w:rPr>
          <w:rFonts w:hint="eastAsia"/>
        </w:rPr>
        <w:t>（改正前）</w:t>
      </w:r>
    </w:p>
    <w:p w:rsidR="009B6C6F" w:rsidRPr="00205E78" w:rsidRDefault="009B6C6F" w:rsidP="009B6C6F">
      <w:pPr>
        <w:rPr>
          <w:rFonts w:hint="eastAsia"/>
          <w:u w:val="single" w:color="FF0000"/>
        </w:rPr>
      </w:pPr>
      <w:r w:rsidRPr="00205E78">
        <w:rPr>
          <w:rFonts w:hint="eastAsia"/>
          <w:u w:val="single" w:color="FF0000"/>
        </w:rPr>
        <w:t>（新設）</w:t>
      </w:r>
    </w:p>
    <w:p w:rsidR="006F7A7D" w:rsidRPr="009B6C6F" w:rsidRDefault="006F7A7D">
      <w:pPr>
        <w:rPr>
          <w:rFonts w:hint="eastAsia"/>
        </w:rPr>
      </w:pPr>
    </w:p>
    <w:sectPr w:rsidR="006F7A7D" w:rsidRPr="009B6C6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B44" w:rsidRDefault="00FE5B44">
      <w:r>
        <w:separator/>
      </w:r>
    </w:p>
  </w:endnote>
  <w:endnote w:type="continuationSeparator" w:id="0">
    <w:p w:rsidR="00FE5B44" w:rsidRDefault="00FE5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72B" w:rsidRDefault="0046772B" w:rsidP="000D7CE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6772B" w:rsidRDefault="0046772B" w:rsidP="000D7CE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72B" w:rsidRDefault="0046772B" w:rsidP="000D7CE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82629">
      <w:rPr>
        <w:rStyle w:val="a4"/>
        <w:noProof/>
      </w:rPr>
      <w:t>1</w:t>
    </w:r>
    <w:r>
      <w:rPr>
        <w:rStyle w:val="a4"/>
      </w:rPr>
      <w:fldChar w:fldCharType="end"/>
    </w:r>
  </w:p>
  <w:p w:rsidR="0046772B" w:rsidRDefault="0046772B" w:rsidP="000D7CE2">
    <w:pPr>
      <w:pStyle w:val="a3"/>
      <w:ind w:right="360"/>
    </w:pPr>
    <w:r>
      <w:rPr>
        <w:rFonts w:ascii="Times New Roman" w:hAnsi="Times New Roman" w:hint="eastAsia"/>
        <w:kern w:val="0"/>
        <w:szCs w:val="21"/>
      </w:rPr>
      <w:t xml:space="preserve">金融商品取引法施行令　</w:t>
    </w:r>
    <w:r w:rsidRPr="0046772B">
      <w:rPr>
        <w:rFonts w:ascii="Times New Roman" w:hAnsi="Times New Roman"/>
        <w:kern w:val="0"/>
        <w:szCs w:val="21"/>
      </w:rPr>
      <w:fldChar w:fldCharType="begin"/>
    </w:r>
    <w:r w:rsidRPr="0046772B">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w:t>
    </w:r>
    <w:r>
      <w:rPr>
        <w:rFonts w:ascii="Times New Roman" w:hAnsi="Times New Roman" w:hint="eastAsia"/>
        <w:noProof/>
        <w:kern w:val="0"/>
        <w:szCs w:val="21"/>
      </w:rPr>
      <w:t>条の</w:t>
    </w:r>
    <w:r>
      <w:rPr>
        <w:rFonts w:ascii="Times New Roman" w:hAnsi="Times New Roman" w:hint="eastAsia"/>
        <w:noProof/>
        <w:kern w:val="0"/>
        <w:szCs w:val="21"/>
      </w:rPr>
      <w:t>14.doc</w:t>
    </w:r>
    <w:r w:rsidRPr="0046772B">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B44" w:rsidRDefault="00FE5B44">
      <w:r>
        <w:separator/>
      </w:r>
    </w:p>
  </w:footnote>
  <w:footnote w:type="continuationSeparator" w:id="0">
    <w:p w:rsidR="00FE5B44" w:rsidRDefault="00FE5B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C6F"/>
    <w:rsid w:val="000D7CE2"/>
    <w:rsid w:val="002C730F"/>
    <w:rsid w:val="0046772B"/>
    <w:rsid w:val="006F7A7D"/>
    <w:rsid w:val="00993516"/>
    <w:rsid w:val="009B6C6F"/>
    <w:rsid w:val="00A82629"/>
    <w:rsid w:val="00BE5F71"/>
    <w:rsid w:val="00C534BF"/>
    <w:rsid w:val="00CA7770"/>
    <w:rsid w:val="00FE5B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C6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B6C6F"/>
    <w:pPr>
      <w:tabs>
        <w:tab w:val="center" w:pos="4252"/>
        <w:tab w:val="right" w:pos="8504"/>
      </w:tabs>
      <w:snapToGrid w:val="0"/>
    </w:pPr>
  </w:style>
  <w:style w:type="character" w:styleId="a4">
    <w:name w:val="page number"/>
    <w:basedOn w:val="a0"/>
    <w:rsid w:val="009B6C6F"/>
  </w:style>
  <w:style w:type="paragraph" w:styleId="a5">
    <w:name w:val="header"/>
    <w:basedOn w:val="a"/>
    <w:rsid w:val="0046772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639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2024-08-07T08:40:00Z</dcterms:created>
  <dcterms:modified xsi:type="dcterms:W3CDTF">2024-08-07T08:40:00Z</dcterms:modified>
</cp:coreProperties>
</file>